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1D" w:rsidRDefault="00A47017" w:rsidP="005D61BC">
      <w:bookmarkStart w:id="0" w:name="_GoBack"/>
      <w:bookmarkEnd w:id="0"/>
      <w:r>
        <w:rPr>
          <w:noProof/>
          <w:lang w:eastAsia="el-GR"/>
        </w:rPr>
        <w:drawing>
          <wp:anchor distT="0" distB="0" distL="114300" distR="114300" simplePos="0" relativeHeight="251657728" behindDoc="0" locked="0" layoutInCell="1" allowOverlap="1">
            <wp:simplePos x="0" y="0"/>
            <wp:positionH relativeFrom="column">
              <wp:posOffset>-30480</wp:posOffset>
            </wp:positionH>
            <wp:positionV relativeFrom="paragraph">
              <wp:posOffset>-464820</wp:posOffset>
            </wp:positionV>
            <wp:extent cx="685800" cy="679450"/>
            <wp:effectExtent l="19050" t="0" r="0" b="0"/>
            <wp:wrapNone/>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srcRect/>
                    <a:stretch>
                      <a:fillRect/>
                    </a:stretch>
                  </pic:blipFill>
                  <pic:spPr bwMode="auto">
                    <a:xfrm>
                      <a:off x="0" y="0"/>
                      <a:ext cx="685800" cy="679450"/>
                    </a:xfrm>
                    <a:prstGeom prst="rect">
                      <a:avLst/>
                    </a:prstGeom>
                    <a:noFill/>
                    <a:ln w="9525">
                      <a:noFill/>
                      <a:miter lim="800000"/>
                      <a:headEnd/>
                      <a:tailEnd/>
                    </a:ln>
                  </pic:spPr>
                </pic:pic>
              </a:graphicData>
            </a:graphic>
          </wp:anchor>
        </w:drawing>
      </w:r>
    </w:p>
    <w:p w:rsidR="00DA381D" w:rsidRPr="001C5A19" w:rsidRDefault="00DA381D" w:rsidP="001C5A19">
      <w:pPr>
        <w:spacing w:after="0" w:line="240" w:lineRule="auto"/>
        <w:ind w:right="-1414"/>
        <w:jc w:val="both"/>
        <w:rPr>
          <w:rFonts w:asciiTheme="minorHAnsi" w:hAnsiTheme="minorHAnsi" w:cstheme="minorHAnsi"/>
          <w:sz w:val="26"/>
          <w:szCs w:val="26"/>
        </w:rPr>
      </w:pPr>
      <w:bookmarkStart w:id="1" w:name="_Toc279753220"/>
      <w:bookmarkStart w:id="2" w:name="_Toc279751697"/>
      <w:bookmarkStart w:id="3" w:name="_Toc278192204"/>
      <w:r w:rsidRPr="001C5A19">
        <w:rPr>
          <w:rFonts w:asciiTheme="minorHAnsi" w:hAnsiTheme="minorHAnsi" w:cstheme="minorHAnsi"/>
          <w:b/>
          <w:sz w:val="26"/>
          <w:szCs w:val="26"/>
        </w:rPr>
        <w:t>ΕΛΛΗΝΙΚΗ ΔΗΜΟΚΡΑΤΙΑ</w:t>
      </w:r>
      <w:bookmarkEnd w:id="1"/>
      <w:bookmarkEnd w:id="2"/>
      <w:bookmarkEnd w:id="3"/>
    </w:p>
    <w:p w:rsidR="00DA381D" w:rsidRPr="001C5A19" w:rsidRDefault="00DA381D" w:rsidP="001C5A19">
      <w:pPr>
        <w:spacing w:after="0" w:line="240" w:lineRule="auto"/>
        <w:ind w:right="-1414"/>
        <w:jc w:val="both"/>
        <w:rPr>
          <w:rFonts w:asciiTheme="minorHAnsi" w:hAnsiTheme="minorHAnsi" w:cstheme="minorHAnsi"/>
          <w:sz w:val="24"/>
          <w:szCs w:val="24"/>
        </w:rPr>
      </w:pPr>
      <w:r w:rsidRPr="001C5A19">
        <w:rPr>
          <w:rFonts w:asciiTheme="minorHAnsi" w:hAnsiTheme="minorHAnsi" w:cstheme="minorHAnsi"/>
          <w:b/>
          <w:sz w:val="26"/>
          <w:szCs w:val="26"/>
        </w:rPr>
        <w:t>ΠΕΡΙΦΕΡΕΙΑ ΔΥΤΙΚΗΣ ΕΛΛΑΔΑΣ</w:t>
      </w:r>
    </w:p>
    <w:p w:rsidR="001C5A19" w:rsidRPr="001C5A19" w:rsidRDefault="001C5A19" w:rsidP="001C5A19">
      <w:pPr>
        <w:spacing w:after="0" w:line="240" w:lineRule="auto"/>
        <w:ind w:left="720" w:hanging="720"/>
        <w:jc w:val="right"/>
        <w:rPr>
          <w:rFonts w:asciiTheme="minorHAnsi" w:hAnsiTheme="minorHAnsi" w:cstheme="minorHAnsi"/>
          <w:i/>
          <w:sz w:val="24"/>
          <w:szCs w:val="24"/>
        </w:rPr>
      </w:pPr>
    </w:p>
    <w:p w:rsidR="00DA381D" w:rsidRPr="001C5A19" w:rsidRDefault="00382E29" w:rsidP="001C5A19">
      <w:pPr>
        <w:spacing w:after="0" w:line="240" w:lineRule="auto"/>
        <w:ind w:left="720" w:hanging="720"/>
        <w:jc w:val="right"/>
        <w:rPr>
          <w:rFonts w:asciiTheme="minorHAnsi" w:hAnsiTheme="minorHAnsi" w:cstheme="minorHAnsi"/>
          <w:i/>
          <w:sz w:val="24"/>
          <w:szCs w:val="24"/>
        </w:rPr>
      </w:pPr>
      <w:r>
        <w:rPr>
          <w:rFonts w:asciiTheme="minorHAnsi" w:hAnsiTheme="minorHAnsi" w:cstheme="minorHAnsi"/>
          <w:i/>
          <w:sz w:val="24"/>
          <w:szCs w:val="24"/>
        </w:rPr>
        <w:t>Κυριακή 12</w:t>
      </w:r>
      <w:r w:rsidR="00B01FA4" w:rsidRPr="001C5A19">
        <w:rPr>
          <w:rFonts w:asciiTheme="minorHAnsi" w:hAnsiTheme="minorHAnsi" w:cstheme="minorHAnsi"/>
          <w:i/>
          <w:sz w:val="24"/>
          <w:szCs w:val="24"/>
        </w:rPr>
        <w:t xml:space="preserve"> Ιανουαρίου </w:t>
      </w:r>
      <w:r>
        <w:rPr>
          <w:rFonts w:asciiTheme="minorHAnsi" w:hAnsiTheme="minorHAnsi" w:cstheme="minorHAnsi"/>
          <w:i/>
          <w:sz w:val="24"/>
          <w:szCs w:val="24"/>
        </w:rPr>
        <w:t>2020</w:t>
      </w:r>
    </w:p>
    <w:p w:rsidR="005A6230" w:rsidRPr="001C5A19" w:rsidRDefault="005A6230" w:rsidP="001C5A19">
      <w:pPr>
        <w:autoSpaceDE w:val="0"/>
        <w:autoSpaceDN w:val="0"/>
        <w:adjustRightInd w:val="0"/>
        <w:spacing w:after="0" w:line="240" w:lineRule="auto"/>
        <w:rPr>
          <w:rFonts w:asciiTheme="minorHAnsi" w:hAnsiTheme="minorHAnsi" w:cstheme="minorHAnsi"/>
          <w:color w:val="000000"/>
          <w:sz w:val="24"/>
          <w:szCs w:val="24"/>
          <w:lang w:eastAsia="el-GR"/>
        </w:rPr>
      </w:pPr>
    </w:p>
    <w:p w:rsidR="001C5A19" w:rsidRPr="001C5A19" w:rsidRDefault="001C5A19" w:rsidP="001C5A19">
      <w:pPr>
        <w:pStyle w:val="Web"/>
        <w:spacing w:before="0" w:beforeAutospacing="0" w:after="0" w:afterAutospacing="0"/>
        <w:jc w:val="both"/>
        <w:rPr>
          <w:rFonts w:asciiTheme="minorHAnsi" w:hAnsiTheme="minorHAnsi" w:cstheme="minorHAnsi"/>
          <w:color w:val="000000"/>
        </w:rPr>
      </w:pPr>
    </w:p>
    <w:p w:rsidR="001C5A19" w:rsidRPr="001C5A19" w:rsidRDefault="001C5A19" w:rsidP="001C5A19">
      <w:pPr>
        <w:pStyle w:v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Theme="minorHAnsi" w:hAnsiTheme="minorHAnsi" w:cstheme="minorHAnsi"/>
          <w:b/>
          <w:color w:val="000000"/>
        </w:rPr>
      </w:pPr>
      <w:r w:rsidRPr="001C5A19">
        <w:rPr>
          <w:rFonts w:asciiTheme="minorHAnsi" w:hAnsiTheme="minorHAnsi" w:cstheme="minorHAnsi"/>
          <w:b/>
          <w:color w:val="000000"/>
        </w:rPr>
        <w:t>ΕΠΙΣΤΟΛΗ</w:t>
      </w:r>
    </w:p>
    <w:p w:rsidR="001C5A19" w:rsidRDefault="001C5A19" w:rsidP="001C5A19">
      <w:pPr>
        <w:pStyle w:val="Web"/>
        <w:spacing w:before="0" w:beforeAutospacing="0" w:after="0" w:afterAutospacing="0"/>
        <w:jc w:val="both"/>
        <w:rPr>
          <w:rFonts w:asciiTheme="minorHAnsi" w:hAnsiTheme="minorHAnsi" w:cstheme="minorHAnsi"/>
          <w:color w:val="000000"/>
        </w:rPr>
      </w:pPr>
    </w:p>
    <w:p w:rsidR="001C5A19" w:rsidRDefault="001C5A19" w:rsidP="001C5A19">
      <w:pPr>
        <w:pStyle w:val="Web"/>
        <w:spacing w:before="0" w:beforeAutospacing="0" w:after="0" w:afterAutospacing="0"/>
        <w:jc w:val="both"/>
        <w:rPr>
          <w:rFonts w:asciiTheme="minorHAnsi" w:hAnsiTheme="minorHAnsi" w:cstheme="minorHAnsi"/>
          <w:color w:val="000000"/>
        </w:rPr>
      </w:pPr>
    </w:p>
    <w:p w:rsidR="001C5A19" w:rsidRPr="001C5A19" w:rsidRDefault="007E6D88" w:rsidP="001C5A19">
      <w:pPr>
        <w:pStyle w:val="Web"/>
        <w:spacing w:before="0" w:beforeAutospacing="0" w:after="120" w:afterAutospacing="0"/>
        <w:jc w:val="both"/>
        <w:rPr>
          <w:rFonts w:asciiTheme="minorHAnsi" w:hAnsiTheme="minorHAnsi" w:cstheme="minorHAnsi"/>
          <w:color w:val="000000"/>
        </w:rPr>
      </w:pPr>
      <w:r>
        <w:rPr>
          <w:rFonts w:asciiTheme="minorHAnsi" w:hAnsiTheme="minorHAnsi" w:cstheme="minorHAnsi"/>
          <w:color w:val="000000"/>
        </w:rPr>
        <w:t>Προς: Τ</w:t>
      </w:r>
      <w:r w:rsidR="001C5A19" w:rsidRPr="001C5A19">
        <w:rPr>
          <w:rFonts w:asciiTheme="minorHAnsi" w:hAnsiTheme="minorHAnsi" w:cstheme="minorHAnsi"/>
          <w:color w:val="000000"/>
        </w:rPr>
        <w:t xml:space="preserve">ον </w:t>
      </w:r>
      <w:r w:rsidR="00382E29">
        <w:rPr>
          <w:rFonts w:asciiTheme="minorHAnsi" w:hAnsiTheme="minorHAnsi" w:cstheme="minorHAnsi"/>
          <w:color w:val="000000"/>
        </w:rPr>
        <w:t>Δήμαρχο Αμφιλοχίας</w:t>
      </w:r>
    </w:p>
    <w:p w:rsidR="001C5A19" w:rsidRPr="001C5A19" w:rsidRDefault="001C5A19" w:rsidP="001C5A19">
      <w:pPr>
        <w:pStyle w:val="Web"/>
        <w:spacing w:before="0" w:beforeAutospacing="0" w:after="120" w:afterAutospacing="0"/>
        <w:jc w:val="both"/>
        <w:rPr>
          <w:rFonts w:asciiTheme="minorHAnsi" w:hAnsiTheme="minorHAnsi" w:cstheme="minorHAnsi"/>
          <w:b/>
          <w:color w:val="000000"/>
        </w:rPr>
      </w:pPr>
      <w:r w:rsidRPr="001C5A19">
        <w:rPr>
          <w:rFonts w:asciiTheme="minorHAnsi" w:hAnsiTheme="minorHAnsi" w:cstheme="minorHAnsi"/>
          <w:b/>
          <w:color w:val="000000"/>
        </w:rPr>
        <w:t xml:space="preserve">κ. </w:t>
      </w:r>
      <w:r w:rsidR="00382E29">
        <w:rPr>
          <w:rFonts w:asciiTheme="minorHAnsi" w:hAnsiTheme="minorHAnsi" w:cstheme="minorHAnsi"/>
          <w:b/>
          <w:color w:val="000000"/>
        </w:rPr>
        <w:t>Γεώργιο Κατσούλα</w:t>
      </w:r>
    </w:p>
    <w:p w:rsidR="001C5A19" w:rsidRPr="001C5A19" w:rsidRDefault="001C5A19" w:rsidP="001C5A19">
      <w:pPr>
        <w:pStyle w:val="Web"/>
        <w:spacing w:before="0" w:beforeAutospacing="0" w:after="120" w:afterAutospacing="0"/>
        <w:jc w:val="both"/>
        <w:rPr>
          <w:rFonts w:asciiTheme="minorHAnsi" w:hAnsiTheme="minorHAnsi" w:cstheme="minorHAnsi"/>
          <w:color w:val="000000"/>
        </w:rPr>
      </w:pPr>
    </w:p>
    <w:p w:rsidR="00382E29" w:rsidRDefault="00382E29" w:rsidP="001C5A19">
      <w:pPr>
        <w:pStyle w:val="Web"/>
        <w:spacing w:before="0" w:beforeAutospacing="0" w:after="120" w:afterAutospacing="0"/>
        <w:jc w:val="both"/>
        <w:rPr>
          <w:rFonts w:asciiTheme="minorHAnsi" w:hAnsiTheme="minorHAnsi" w:cstheme="minorHAnsi"/>
          <w:color w:val="000000"/>
        </w:rPr>
      </w:pPr>
      <w:r>
        <w:rPr>
          <w:rFonts w:asciiTheme="minorHAnsi" w:hAnsiTheme="minorHAnsi" w:cstheme="minorHAnsi"/>
          <w:color w:val="000000"/>
        </w:rPr>
        <w:t>Αγαπητέ κύριε Δήμαρχε,</w:t>
      </w:r>
    </w:p>
    <w:p w:rsidR="00382E29" w:rsidRDefault="00382E29" w:rsidP="001C5A19">
      <w:pPr>
        <w:pStyle w:val="Web"/>
        <w:spacing w:before="0" w:beforeAutospacing="0" w:after="120" w:afterAutospacing="0"/>
        <w:ind w:firstLine="720"/>
        <w:jc w:val="both"/>
        <w:rPr>
          <w:rFonts w:asciiTheme="minorHAnsi" w:hAnsiTheme="minorHAnsi" w:cstheme="minorHAnsi"/>
          <w:color w:val="000000"/>
        </w:rPr>
      </w:pPr>
      <w:r>
        <w:rPr>
          <w:rFonts w:asciiTheme="minorHAnsi" w:hAnsiTheme="minorHAnsi" w:cstheme="minorHAnsi"/>
          <w:color w:val="000000"/>
        </w:rPr>
        <w:t>Λυπάμαι που απρόβλεπτες και έκτακτες καταστάσεις μου καθιστούν αδύνατο να παραβρεθώ στο σημερινό έκτακτο Δημοτικό Συμβούλιο του Δήμου σας και να εκφράσω με ειλικρίνεια και ευθύτητα τις θέσεις μου απέναντι στους δημοτικούς συμβούλους και την τοπική κοινωνία, σχετικά με το μείζον ζήτημα της ενδεχόμενης δημιουργίας δομής φιλοξενίας προσφύγων και μεταναστών στην περιοχή.</w:t>
      </w:r>
    </w:p>
    <w:p w:rsidR="00382E29" w:rsidRDefault="00C831E1" w:rsidP="001C5A19">
      <w:pPr>
        <w:pStyle w:val="Web"/>
        <w:spacing w:before="0" w:beforeAutospacing="0" w:after="120" w:afterAutospacing="0"/>
        <w:ind w:firstLine="720"/>
        <w:jc w:val="both"/>
        <w:rPr>
          <w:rFonts w:asciiTheme="minorHAnsi" w:hAnsiTheme="minorHAnsi" w:cstheme="minorHAnsi"/>
          <w:color w:val="000000"/>
        </w:rPr>
      </w:pPr>
      <w:r>
        <w:rPr>
          <w:rFonts w:asciiTheme="minorHAnsi" w:hAnsiTheme="minorHAnsi" w:cstheme="minorHAnsi"/>
          <w:color w:val="000000"/>
        </w:rPr>
        <w:t>Ωστόσο, έστω και μέσω αυτής της επιστολής, επιτρέψτε μου να παραθέσω προς εσάς, τα μέλη του Δημοτικού Συμβουλίου, αλλά και το σύνολο των συμπολιτών μας, την άποψη της Περιφερειακής Αρχής.</w:t>
      </w:r>
    </w:p>
    <w:p w:rsidR="00C831E1" w:rsidRDefault="007E6D88" w:rsidP="001C5A19">
      <w:pPr>
        <w:pStyle w:val="Web"/>
        <w:spacing w:before="0" w:beforeAutospacing="0" w:after="120" w:afterAutospacing="0"/>
        <w:ind w:firstLine="720"/>
        <w:jc w:val="both"/>
        <w:rPr>
          <w:rFonts w:asciiTheme="minorHAnsi" w:hAnsiTheme="minorHAnsi" w:cstheme="minorHAnsi"/>
          <w:color w:val="000000"/>
        </w:rPr>
      </w:pPr>
      <w:r>
        <w:rPr>
          <w:rFonts w:asciiTheme="minorHAnsi" w:hAnsiTheme="minorHAnsi" w:cstheme="minorHAnsi"/>
          <w:color w:val="000000"/>
        </w:rPr>
        <w:t>Και αυτή η άποψη</w:t>
      </w:r>
      <w:r w:rsidR="00C831E1">
        <w:rPr>
          <w:rFonts w:asciiTheme="minorHAnsi" w:hAnsiTheme="minorHAnsi" w:cstheme="minorHAnsi"/>
          <w:color w:val="000000"/>
        </w:rPr>
        <w:t xml:space="preserve"> ξεκινάει από τη θεμελι</w:t>
      </w:r>
      <w:r>
        <w:rPr>
          <w:rFonts w:asciiTheme="minorHAnsi" w:hAnsiTheme="minorHAnsi" w:cstheme="minorHAnsi"/>
          <w:color w:val="000000"/>
        </w:rPr>
        <w:t>ώδη αρχή</w:t>
      </w:r>
      <w:r w:rsidR="00C831E1">
        <w:rPr>
          <w:rFonts w:asciiTheme="minorHAnsi" w:hAnsiTheme="minorHAnsi" w:cstheme="minorHAnsi"/>
          <w:color w:val="000000"/>
        </w:rPr>
        <w:t xml:space="preserve"> ότι οποιοσδήποτε σχεδιασμός σε κεντρικό ή τοπικό επίπεδο, προκειμένου να εφαρμοστεί, αλλά κυρίως να λειτουργήσει, απαιτεί την κοινωνική συναίνεση. Χωρίς αυτή, κανένα σχέδιο δεν μπορεί να υιοθετηθεί και να πετύχε</w:t>
      </w:r>
      <w:r>
        <w:rPr>
          <w:rFonts w:asciiTheme="minorHAnsi" w:hAnsiTheme="minorHAnsi" w:cstheme="minorHAnsi"/>
          <w:color w:val="000000"/>
        </w:rPr>
        <w:t>ι.</w:t>
      </w:r>
    </w:p>
    <w:p w:rsidR="00C831E1" w:rsidRDefault="00C831E1" w:rsidP="001C5A19">
      <w:pPr>
        <w:pStyle w:val="Web"/>
        <w:spacing w:before="0" w:beforeAutospacing="0" w:after="120" w:afterAutospacing="0"/>
        <w:ind w:firstLine="720"/>
        <w:jc w:val="both"/>
        <w:rPr>
          <w:rFonts w:asciiTheme="minorHAnsi" w:hAnsiTheme="minorHAnsi" w:cstheme="minorHAnsi"/>
          <w:color w:val="000000"/>
        </w:rPr>
      </w:pPr>
      <w:r>
        <w:rPr>
          <w:rFonts w:asciiTheme="minorHAnsi" w:hAnsiTheme="minorHAnsi" w:cstheme="minorHAnsi"/>
          <w:color w:val="000000"/>
        </w:rPr>
        <w:t>Όλοι ξέρουμε πως το μεταναστευτικό είναι ένα μεγάλο και ακανθώδες ζήτημα. Και όλοι επίσης ξέρουμε ότι κανένας δεν μπορεί να κρυφτεί από αυτό ή να πιστέψει ότι σηκώνοντας «τείχη» θα το αποφύγει. Κατά συνέπεια, όλοι οφείλουμε να σκύψουμε με σοβαρότητα και σύνεση πάνω στο ζήτημα, να αποφύγουμε ακρότητες που στέλνουν λάθος μηνύματα για την τοπική κοινωνία και πολιτικές θυμικού που όπως καλά ξέρουμε, όχι μόνο δεν οδηγούν πουθενά, αλλά τις περισσότερες φορές ακυρώνουν και τα δίκαια αιτήματα της τοπικής κοινωνίας.</w:t>
      </w:r>
    </w:p>
    <w:p w:rsidR="00C831E1" w:rsidRDefault="00C831E1" w:rsidP="001C5A19">
      <w:pPr>
        <w:pStyle w:val="Web"/>
        <w:spacing w:before="0" w:beforeAutospacing="0" w:after="120" w:afterAutospacing="0"/>
        <w:ind w:firstLine="720"/>
        <w:jc w:val="both"/>
        <w:rPr>
          <w:rFonts w:asciiTheme="minorHAnsi" w:hAnsiTheme="minorHAnsi" w:cstheme="minorHAnsi"/>
          <w:color w:val="000000"/>
        </w:rPr>
      </w:pPr>
      <w:r>
        <w:rPr>
          <w:rFonts w:asciiTheme="minorHAnsi" w:hAnsiTheme="minorHAnsi" w:cstheme="minorHAnsi"/>
          <w:color w:val="000000"/>
        </w:rPr>
        <w:t xml:space="preserve">Το μεταναστευτικό είναι ένα ζήτημα εθνικό. Είναι όμως και ένα ζήτημα που αφορά τις τοπικές κοινωνίες. Σήμερα, τις κοινωνίες του Πύργου και της Αμφιλοχίας, χθες κάποιες άλλες και αύριο, πιθανότατα, κάποιες άλλες. </w:t>
      </w:r>
    </w:p>
    <w:p w:rsidR="00C831E1" w:rsidRDefault="00C831E1" w:rsidP="001C5A19">
      <w:pPr>
        <w:pStyle w:val="Web"/>
        <w:spacing w:before="0" w:beforeAutospacing="0" w:after="120" w:afterAutospacing="0"/>
        <w:ind w:firstLine="720"/>
        <w:jc w:val="both"/>
        <w:rPr>
          <w:rFonts w:asciiTheme="minorHAnsi" w:hAnsiTheme="minorHAnsi" w:cstheme="minorHAnsi"/>
          <w:color w:val="000000"/>
        </w:rPr>
      </w:pPr>
      <w:r>
        <w:rPr>
          <w:rFonts w:asciiTheme="minorHAnsi" w:hAnsiTheme="minorHAnsi" w:cstheme="minorHAnsi"/>
          <w:color w:val="000000"/>
        </w:rPr>
        <w:lastRenderedPageBreak/>
        <w:t>Και γι’ αυτό πρέπει να μιλάμε με ειλικρίνεια στον πολίτη</w:t>
      </w:r>
      <w:r w:rsidR="0082195D">
        <w:rPr>
          <w:rFonts w:asciiTheme="minorHAnsi" w:hAnsiTheme="minorHAnsi" w:cstheme="minorHAnsi"/>
          <w:color w:val="000000"/>
        </w:rPr>
        <w:t xml:space="preserve"> αλλά και με επιχειρήματα λογικής απέναντι στην κεντρική εξουσία, η οποία πρέπει να κατανοήσει ότι οποιοσδήποτε σχεδιασμός κατανομής μεταναστών και προσφύγων ανά την επικράτεια, δεν πρέπει να είναι μόνο ένα ζήτημα αριθμητικής διαίρεσης, αλλά και ένα ζήτημα δικαιοσύνης, ιδιαίτερα για τις κοινωνίες που επί χρόνια βιώνουν την υποβάθμιση και την εγκατάλειψη, που υπολείπονται σε υποδομές και που αδίκως στερούνται για πολλά χρόνια, ενός αναβαθμισμένου βιοτικού επιπέδου.</w:t>
      </w:r>
    </w:p>
    <w:p w:rsidR="00382E29" w:rsidRDefault="0082195D" w:rsidP="001C5A19">
      <w:pPr>
        <w:pStyle w:val="Web"/>
        <w:spacing w:before="0" w:beforeAutospacing="0" w:after="120" w:afterAutospacing="0"/>
        <w:ind w:firstLine="720"/>
        <w:jc w:val="both"/>
        <w:rPr>
          <w:rFonts w:asciiTheme="minorHAnsi" w:hAnsiTheme="minorHAnsi" w:cstheme="minorHAnsi"/>
          <w:color w:val="000000"/>
        </w:rPr>
      </w:pPr>
      <w:r>
        <w:rPr>
          <w:rFonts w:asciiTheme="minorHAnsi" w:hAnsiTheme="minorHAnsi" w:cstheme="minorHAnsi"/>
          <w:color w:val="000000"/>
        </w:rPr>
        <w:t xml:space="preserve">Οι πολίτες της Αμφιλοχίας, όπως και οι πολίτες του Πύργου, δεν είναι αφιλόξενοι και ξενοφοβικοί. Δεν έχουν τίποτα να χωρίσουν με ανθρώπους που για διάφορους λόγους αναγκάστηκαν να φύγουν από τις πατρίδες τους. Ούτε και αρνούνται να αποδεχτούν το μετρικό της ευθύνης που τους αναλογεί απέναντι σε αυτό το εθνικό ζήτημα. Είναι όμως αυτοί που ξέρουν καλύτερα από τον καθένα, τα όρια των δυνατοτήτων και των αντοχών της περιοχής τους. Και εκφράζουν την αγωνία τους έναντι μίας προοπτικής που ενδεχομένως να σηματοδοτήσει περαιτέρω υποβάθμιση. Οφείλουν όλοι οι αρμόδιοι λοιπόν, αφενός να εξετάσουν με μεγάλη προσοχή όλες τις </w:t>
      </w:r>
      <w:r w:rsidR="00693762">
        <w:rPr>
          <w:rFonts w:asciiTheme="minorHAnsi" w:hAnsiTheme="minorHAnsi" w:cstheme="minorHAnsi"/>
          <w:color w:val="000000"/>
        </w:rPr>
        <w:t>παραμέτρους ώστε οποιο</w:t>
      </w:r>
      <w:r>
        <w:rPr>
          <w:rFonts w:asciiTheme="minorHAnsi" w:hAnsiTheme="minorHAnsi" w:cstheme="minorHAnsi"/>
          <w:color w:val="000000"/>
        </w:rPr>
        <w:t>σδήποτε σχεδιασμός να διέπεται από δικαιοσύνη και αφετέρου να παράσχουν στις τοπικές κοινωνίες, τις εμπράγματες διαβεβαιώσεις που έχουν ανάγκη. Γιατί, επαναλαμβάνω, χωρίς αλήθειες και χωρίς κοινωνική συναίνεση, κανένας σχεδιασμός δεν μπορεί να εφαρμοστεί!</w:t>
      </w:r>
    </w:p>
    <w:p w:rsidR="0082195D" w:rsidRPr="00C831E1" w:rsidRDefault="0082195D" w:rsidP="0082195D">
      <w:pPr>
        <w:pStyle w:val="Web"/>
        <w:spacing w:after="120"/>
        <w:ind w:firstLine="720"/>
        <w:jc w:val="both"/>
        <w:rPr>
          <w:rFonts w:asciiTheme="minorHAnsi" w:hAnsiTheme="minorHAnsi" w:cstheme="minorHAnsi"/>
          <w:color w:val="000000"/>
        </w:rPr>
      </w:pPr>
      <w:r>
        <w:rPr>
          <w:rFonts w:asciiTheme="minorHAnsi" w:hAnsiTheme="minorHAnsi" w:cstheme="minorHAnsi"/>
          <w:color w:val="000000"/>
        </w:rPr>
        <w:t xml:space="preserve">Ως Περιφερειάρχης Δυτικής Ελλάδας, μπορώ να διαβεβαιώσω οποιονδήποτε, ότι οι Δήμοι και οι πολίτες του τόπου μας, διακατέχονται από πολύ υψηλό </w:t>
      </w:r>
      <w:r w:rsidRPr="00C831E1">
        <w:rPr>
          <w:rFonts w:asciiTheme="minorHAnsi" w:hAnsiTheme="minorHAnsi" w:cstheme="minorHAnsi"/>
          <w:color w:val="000000"/>
        </w:rPr>
        <w:t>αίσθημα</w:t>
      </w:r>
      <w:r>
        <w:rPr>
          <w:rFonts w:asciiTheme="minorHAnsi" w:hAnsiTheme="minorHAnsi" w:cstheme="minorHAnsi"/>
          <w:color w:val="000000"/>
        </w:rPr>
        <w:t xml:space="preserve"> πατριωτικής και</w:t>
      </w:r>
      <w:r w:rsidRPr="00C831E1">
        <w:rPr>
          <w:rFonts w:asciiTheme="minorHAnsi" w:hAnsiTheme="minorHAnsi" w:cstheme="minorHAnsi"/>
          <w:color w:val="000000"/>
        </w:rPr>
        <w:t xml:space="preserve"> κοινωνικής αλληλεγγύης</w:t>
      </w:r>
      <w:r>
        <w:rPr>
          <w:rFonts w:asciiTheme="minorHAnsi" w:hAnsiTheme="minorHAnsi" w:cstheme="minorHAnsi"/>
          <w:color w:val="000000"/>
        </w:rPr>
        <w:t>.</w:t>
      </w:r>
      <w:r w:rsidR="00DF653B">
        <w:rPr>
          <w:rFonts w:asciiTheme="minorHAnsi" w:hAnsiTheme="minorHAnsi" w:cstheme="minorHAnsi"/>
          <w:color w:val="000000"/>
        </w:rPr>
        <w:t xml:space="preserve"> </w:t>
      </w:r>
      <w:r>
        <w:rPr>
          <w:rFonts w:asciiTheme="minorHAnsi" w:hAnsiTheme="minorHAnsi" w:cstheme="minorHAnsi"/>
          <w:color w:val="000000"/>
        </w:rPr>
        <w:t xml:space="preserve">Όμως και η κεντρική εξουσία οφείλει να αποδείξει ότι δεν επιθυμεί απλά να </w:t>
      </w:r>
      <w:r w:rsidRPr="00C831E1">
        <w:rPr>
          <w:rFonts w:asciiTheme="minorHAnsi" w:hAnsiTheme="minorHAnsi" w:cstheme="minorHAnsi"/>
          <w:color w:val="000000"/>
        </w:rPr>
        <w:t>μετα</w:t>
      </w:r>
      <w:r>
        <w:rPr>
          <w:rFonts w:asciiTheme="minorHAnsi" w:hAnsiTheme="minorHAnsi" w:cstheme="minorHAnsi"/>
          <w:color w:val="000000"/>
        </w:rPr>
        <w:t xml:space="preserve">βιβάσει ένα ακόμα </w:t>
      </w:r>
      <w:r w:rsidRPr="00C831E1">
        <w:rPr>
          <w:rFonts w:asciiTheme="minorHAnsi" w:hAnsiTheme="minorHAnsi" w:cstheme="minorHAnsi"/>
          <w:color w:val="000000"/>
        </w:rPr>
        <w:t>πρόβλημα στις τοπικές κοινωνίες ή να το «κρύψει κάτω από το χαλί».</w:t>
      </w:r>
    </w:p>
    <w:p w:rsidR="00E14C68" w:rsidRDefault="00E14C68" w:rsidP="00E14C68">
      <w:pPr>
        <w:pStyle w:val="Web"/>
        <w:spacing w:after="120"/>
        <w:ind w:firstLine="720"/>
        <w:jc w:val="both"/>
        <w:rPr>
          <w:rFonts w:asciiTheme="minorHAnsi" w:hAnsiTheme="minorHAnsi" w:cstheme="minorHAnsi"/>
          <w:color w:val="000000"/>
        </w:rPr>
      </w:pPr>
      <w:r>
        <w:rPr>
          <w:rFonts w:asciiTheme="minorHAnsi" w:hAnsiTheme="minorHAnsi" w:cstheme="minorHAnsi"/>
          <w:color w:val="000000"/>
        </w:rPr>
        <w:t xml:space="preserve">Θέλω να διαβεβαιώσω άπαντες ότι η Περιφέρεια Δυτικής Ελλάδας θα σταθεί με σοβαρότητα και απόλυτη ειλικρίνεια απέναντι στο συγκεκριμένο ζήτημα, από το οποίο κανείς μας δεν πρέπει να επιδιώκει το κέρδος πρόσκαιρων εντυπώσεων, παρά μόνο το ουσιαστικό και μόνιμο κέρδος του τόπου μας. Είμαστε έτοιμοι σε επιχειρησιακό επίπεδο να συνδράμουμε σε </w:t>
      </w:r>
      <w:proofErr w:type="spellStart"/>
      <w:r>
        <w:rPr>
          <w:rFonts w:asciiTheme="minorHAnsi" w:hAnsiTheme="minorHAnsi" w:cstheme="minorHAnsi"/>
          <w:color w:val="000000"/>
        </w:rPr>
        <w:t>ό,τι</w:t>
      </w:r>
      <w:proofErr w:type="spellEnd"/>
      <w:r>
        <w:rPr>
          <w:rFonts w:asciiTheme="minorHAnsi" w:hAnsiTheme="minorHAnsi" w:cstheme="minorHAnsi"/>
          <w:color w:val="000000"/>
        </w:rPr>
        <w:t xml:space="preserve"> απαιτηθεί. Πάνω απ’ όλα όμως, είμαστε εδώ για να υπερασπιστούμε </w:t>
      </w:r>
      <w:r w:rsidR="0082195D" w:rsidRPr="00C831E1">
        <w:rPr>
          <w:rFonts w:asciiTheme="minorHAnsi" w:hAnsiTheme="minorHAnsi" w:cstheme="minorHAnsi"/>
          <w:color w:val="000000"/>
        </w:rPr>
        <w:t>τα δίκαια</w:t>
      </w:r>
      <w:r>
        <w:rPr>
          <w:rFonts w:asciiTheme="minorHAnsi" w:hAnsiTheme="minorHAnsi" w:cstheme="minorHAnsi"/>
          <w:color w:val="000000"/>
        </w:rPr>
        <w:t xml:space="preserve"> και εύλογα</w:t>
      </w:r>
      <w:r w:rsidR="0082195D" w:rsidRPr="00C831E1">
        <w:rPr>
          <w:rFonts w:asciiTheme="minorHAnsi" w:hAnsiTheme="minorHAnsi" w:cstheme="minorHAnsi"/>
          <w:color w:val="000000"/>
        </w:rPr>
        <w:t xml:space="preserve"> συμφέροντα των πολιτών </w:t>
      </w:r>
      <w:r>
        <w:rPr>
          <w:rFonts w:asciiTheme="minorHAnsi" w:hAnsiTheme="minorHAnsi" w:cstheme="minorHAnsi"/>
          <w:color w:val="000000"/>
        </w:rPr>
        <w:t>της Δυτικής Ελλάδας, να εκφράσουμε</w:t>
      </w:r>
      <w:r w:rsidR="0082195D" w:rsidRPr="00C831E1">
        <w:rPr>
          <w:rFonts w:asciiTheme="minorHAnsi" w:hAnsiTheme="minorHAnsi" w:cstheme="minorHAnsi"/>
          <w:color w:val="000000"/>
        </w:rPr>
        <w:t xml:space="preserve"> τις ανάγκες</w:t>
      </w:r>
      <w:r>
        <w:rPr>
          <w:rFonts w:asciiTheme="minorHAnsi" w:hAnsiTheme="minorHAnsi" w:cstheme="minorHAnsi"/>
          <w:color w:val="000000"/>
        </w:rPr>
        <w:t xml:space="preserve"> και τις επιφυλάξεις τους, αλλά και να διεκδικήσου</w:t>
      </w:r>
      <w:r w:rsidR="00DF653B">
        <w:rPr>
          <w:rFonts w:asciiTheme="minorHAnsi" w:hAnsiTheme="minorHAnsi" w:cstheme="minorHAnsi"/>
          <w:color w:val="000000"/>
        </w:rPr>
        <w:t xml:space="preserve"> </w:t>
      </w:r>
      <w:r>
        <w:rPr>
          <w:rFonts w:asciiTheme="minorHAnsi" w:hAnsiTheme="minorHAnsi" w:cstheme="minorHAnsi"/>
          <w:color w:val="000000"/>
        </w:rPr>
        <w:t>με</w:t>
      </w:r>
      <w:r w:rsidR="00DF653B">
        <w:rPr>
          <w:rFonts w:asciiTheme="minorHAnsi" w:hAnsiTheme="minorHAnsi" w:cstheme="minorHAnsi"/>
          <w:color w:val="000000"/>
        </w:rPr>
        <w:t xml:space="preserve"> </w:t>
      </w:r>
      <w:r>
        <w:rPr>
          <w:rFonts w:asciiTheme="minorHAnsi" w:hAnsiTheme="minorHAnsi" w:cstheme="minorHAnsi"/>
          <w:color w:val="000000"/>
        </w:rPr>
        <w:t>το δίκαιο!</w:t>
      </w:r>
    </w:p>
    <w:p w:rsidR="001C5A19" w:rsidRDefault="001C5A19" w:rsidP="001C5A19">
      <w:pPr>
        <w:pStyle w:val="Web"/>
        <w:spacing w:before="0" w:beforeAutospacing="0" w:after="0" w:afterAutospacing="0"/>
        <w:jc w:val="right"/>
        <w:rPr>
          <w:rFonts w:asciiTheme="minorHAnsi" w:hAnsiTheme="minorHAnsi" w:cstheme="minorHAnsi"/>
          <w:color w:val="000000"/>
        </w:rPr>
      </w:pPr>
    </w:p>
    <w:p w:rsidR="001C5A19" w:rsidRPr="001C5A19" w:rsidRDefault="001C5A19" w:rsidP="001C5A19">
      <w:pPr>
        <w:pStyle w:val="Web"/>
        <w:spacing w:before="0" w:beforeAutospacing="0" w:after="0" w:afterAutospacing="0"/>
        <w:jc w:val="right"/>
        <w:rPr>
          <w:rFonts w:asciiTheme="minorHAnsi" w:hAnsiTheme="minorHAnsi" w:cstheme="minorHAnsi"/>
          <w:color w:val="000000"/>
        </w:rPr>
      </w:pPr>
      <w:r w:rsidRPr="001C5A19">
        <w:rPr>
          <w:rFonts w:asciiTheme="minorHAnsi" w:hAnsiTheme="minorHAnsi" w:cstheme="minorHAnsi"/>
          <w:color w:val="000000"/>
        </w:rPr>
        <w:t>Μετά τιμής</w:t>
      </w:r>
    </w:p>
    <w:p w:rsidR="001C5A19" w:rsidRPr="001C5A19" w:rsidRDefault="001C5A19" w:rsidP="001C5A19">
      <w:pPr>
        <w:pStyle w:val="Web"/>
        <w:spacing w:before="0" w:beforeAutospacing="0" w:after="0" w:afterAutospacing="0"/>
        <w:jc w:val="right"/>
        <w:rPr>
          <w:rFonts w:asciiTheme="minorHAnsi" w:hAnsiTheme="minorHAnsi" w:cstheme="minorHAnsi"/>
          <w:b/>
          <w:color w:val="000000"/>
        </w:rPr>
      </w:pPr>
      <w:r w:rsidRPr="001C5A19">
        <w:rPr>
          <w:rFonts w:asciiTheme="minorHAnsi" w:hAnsiTheme="minorHAnsi" w:cstheme="minorHAnsi"/>
          <w:b/>
          <w:color w:val="000000"/>
        </w:rPr>
        <w:t xml:space="preserve">Νεκτάριος </w:t>
      </w:r>
      <w:proofErr w:type="spellStart"/>
      <w:r w:rsidRPr="001C5A19">
        <w:rPr>
          <w:rFonts w:asciiTheme="minorHAnsi" w:hAnsiTheme="minorHAnsi" w:cstheme="minorHAnsi"/>
          <w:b/>
          <w:color w:val="000000"/>
        </w:rPr>
        <w:t>Αθ</w:t>
      </w:r>
      <w:proofErr w:type="spellEnd"/>
      <w:r w:rsidRPr="001C5A19">
        <w:rPr>
          <w:rFonts w:asciiTheme="minorHAnsi" w:hAnsiTheme="minorHAnsi" w:cstheme="minorHAnsi"/>
          <w:b/>
          <w:color w:val="000000"/>
        </w:rPr>
        <w:t>. Φαρμάκης</w:t>
      </w:r>
    </w:p>
    <w:p w:rsidR="00DF41F6" w:rsidRPr="001C5A19" w:rsidRDefault="001C5A19" w:rsidP="001C5A19">
      <w:pPr>
        <w:pStyle w:val="Web"/>
        <w:spacing w:before="0" w:beforeAutospacing="0" w:after="0" w:afterAutospacing="0"/>
        <w:jc w:val="right"/>
        <w:rPr>
          <w:rFonts w:asciiTheme="minorHAnsi" w:hAnsiTheme="minorHAnsi" w:cstheme="minorHAnsi"/>
        </w:rPr>
      </w:pPr>
      <w:r w:rsidRPr="001C5A19">
        <w:rPr>
          <w:rFonts w:asciiTheme="minorHAnsi" w:hAnsiTheme="minorHAnsi" w:cstheme="minorHAnsi"/>
          <w:color w:val="000000"/>
        </w:rPr>
        <w:t>Περιφερειάρχης Δυτικής Ελλάδας</w:t>
      </w:r>
    </w:p>
    <w:p w:rsidR="001C5A19" w:rsidRPr="001C5A19" w:rsidRDefault="001C5A19" w:rsidP="001C5A19">
      <w:pPr>
        <w:pStyle w:val="Web"/>
        <w:spacing w:before="0" w:beforeAutospacing="0" w:after="0" w:afterAutospacing="0"/>
        <w:jc w:val="center"/>
        <w:rPr>
          <w:rFonts w:asciiTheme="minorHAnsi" w:hAnsiTheme="minorHAnsi" w:cstheme="minorHAnsi"/>
        </w:rPr>
      </w:pPr>
    </w:p>
    <w:sectPr w:rsidR="001C5A19" w:rsidRPr="001C5A19" w:rsidSect="00F55C6B">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E1E" w:rsidRDefault="00336E1E" w:rsidP="009B482E">
      <w:pPr>
        <w:spacing w:after="0" w:line="240" w:lineRule="auto"/>
      </w:pPr>
      <w:r>
        <w:separator/>
      </w:r>
    </w:p>
  </w:endnote>
  <w:endnote w:type="continuationSeparator" w:id="1">
    <w:p w:rsidR="00336E1E" w:rsidRDefault="00336E1E" w:rsidP="009B4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79F" w:rsidRPr="0086067F" w:rsidRDefault="0058479F" w:rsidP="009B482E">
    <w:pPr>
      <w:pBdr>
        <w:bottom w:val="single" w:sz="4" w:space="1" w:color="auto"/>
      </w:pBdr>
      <w:tabs>
        <w:tab w:val="center" w:pos="4153"/>
        <w:tab w:val="right" w:pos="8306"/>
      </w:tabs>
      <w:spacing w:after="0" w:line="240" w:lineRule="auto"/>
      <w:ind w:left="-284" w:right="-284"/>
      <w:rPr>
        <w:rFonts w:ascii="Arial Narrow" w:hAnsi="Arial Narrow"/>
        <w:sz w:val="18"/>
      </w:rPr>
    </w:pPr>
  </w:p>
  <w:tbl>
    <w:tblPr>
      <w:tblW w:w="0" w:type="auto"/>
      <w:tblInd w:w="28" w:type="dxa"/>
      <w:tblCellMar>
        <w:top w:w="28" w:type="dxa"/>
        <w:left w:w="28" w:type="dxa"/>
        <w:bottom w:w="28" w:type="dxa"/>
        <w:right w:w="28" w:type="dxa"/>
      </w:tblCellMar>
      <w:tblLook w:val="00A0"/>
    </w:tblPr>
    <w:tblGrid>
      <w:gridCol w:w="776"/>
      <w:gridCol w:w="326"/>
      <w:gridCol w:w="997"/>
      <w:gridCol w:w="326"/>
      <w:gridCol w:w="740"/>
      <w:gridCol w:w="326"/>
      <w:gridCol w:w="2047"/>
      <w:gridCol w:w="2796"/>
    </w:tblGrid>
    <w:tr w:rsidR="0058479F" w:rsidRPr="0086067F">
      <w:trPr>
        <w:cantSplit/>
      </w:trPr>
      <w:tc>
        <w:tcPr>
          <w:tcW w:w="0" w:type="auto"/>
        </w:tcPr>
        <w:p w:rsidR="0058479F" w:rsidRPr="0086067F" w:rsidRDefault="0058479F"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429260" cy="429260"/>
                <wp:effectExtent l="19050" t="0" r="8890" b="0"/>
                <wp:docPr id="1" name="Εικόνα 1" descr="P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DE"/>
                        <pic:cNvPicPr>
                          <a:picLocks noChangeAspect="1" noChangeArrowheads="1"/>
                        </pic:cNvPicPr>
                      </pic:nvPicPr>
                      <pic:blipFill>
                        <a:blip r:embed="rId1"/>
                        <a:srcRect/>
                        <a:stretch>
                          <a:fillRect/>
                        </a:stretch>
                      </pic:blipFill>
                      <pic:spPr bwMode="auto">
                        <a:xfrm>
                          <a:off x="0" y="0"/>
                          <a:ext cx="429260" cy="429260"/>
                        </a:xfrm>
                        <a:prstGeom prst="rect">
                          <a:avLst/>
                        </a:prstGeom>
                        <a:noFill/>
                        <a:ln w="9525">
                          <a:noFill/>
                          <a:miter lim="800000"/>
                          <a:headEnd/>
                          <a:tailEnd/>
                        </a:ln>
                      </pic:spPr>
                    </pic:pic>
                  </a:graphicData>
                </a:graphic>
              </wp:inline>
            </w:drawing>
          </w:r>
        </w:p>
      </w:tc>
      <w:tc>
        <w:tcPr>
          <w:tcW w:w="0" w:type="auto"/>
          <w:gridSpan w:val="6"/>
          <w:vAlign w:val="center"/>
        </w:tcPr>
        <w:p w:rsidR="0058479F" w:rsidRPr="0086067F" w:rsidRDefault="0058479F" w:rsidP="00C5361D">
          <w:pPr>
            <w:tabs>
              <w:tab w:val="center" w:pos="4153"/>
              <w:tab w:val="right" w:pos="8306"/>
            </w:tabs>
            <w:spacing w:after="0" w:line="240" w:lineRule="auto"/>
            <w:rPr>
              <w:rFonts w:ascii="Arial Narrow" w:hAnsi="Arial Narrow"/>
              <w:b/>
              <w:sz w:val="18"/>
            </w:rPr>
          </w:pPr>
          <w:r w:rsidRPr="0086067F">
            <w:rPr>
              <w:rFonts w:ascii="Arial Narrow" w:hAnsi="Arial Narrow"/>
              <w:b/>
              <w:sz w:val="18"/>
            </w:rPr>
            <w:t>ΠΕΡΙΦΕΡΕΙΑ ΔΥΤΙΚΗΣ ΕΛΛΑΔΑΣ</w:t>
          </w:r>
        </w:p>
        <w:p w:rsidR="0058479F" w:rsidRPr="0086067F" w:rsidRDefault="0058479F" w:rsidP="00C5361D">
          <w:pPr>
            <w:tabs>
              <w:tab w:val="center" w:pos="4153"/>
              <w:tab w:val="right" w:pos="8306"/>
            </w:tabs>
            <w:spacing w:after="0" w:line="240" w:lineRule="auto"/>
            <w:rPr>
              <w:rFonts w:ascii="Arial Narrow" w:hAnsi="Arial Narrow"/>
              <w:sz w:val="16"/>
            </w:rPr>
          </w:pPr>
          <w:r w:rsidRPr="0086067F">
            <w:rPr>
              <w:rFonts w:ascii="Arial Narrow" w:hAnsi="Arial Narrow"/>
              <w:sz w:val="18"/>
            </w:rPr>
            <w:t>Νέα Εθνική Οδός Πατρών-Αθηνών 32, 26441 Πάτρα</w:t>
          </w:r>
        </w:p>
      </w:tc>
      <w:tc>
        <w:tcPr>
          <w:tcW w:w="2796" w:type="dxa"/>
          <w:vMerge w:val="restart"/>
        </w:tcPr>
        <w:p w:rsidR="0058479F" w:rsidRPr="0086067F" w:rsidRDefault="0058479F" w:rsidP="00557A14">
          <w:pPr>
            <w:tabs>
              <w:tab w:val="center" w:pos="4153"/>
              <w:tab w:val="right" w:pos="8306"/>
            </w:tabs>
            <w:spacing w:after="0" w:line="240" w:lineRule="auto"/>
            <w:rPr>
              <w:rFonts w:ascii="Arial Narrow" w:hAnsi="Arial Narrow"/>
              <w:b/>
              <w:sz w:val="18"/>
            </w:rPr>
          </w:pPr>
        </w:p>
      </w:tc>
    </w:tr>
    <w:tr w:rsidR="0058479F" w:rsidRPr="00DF653B">
      <w:trPr>
        <w:cantSplit/>
      </w:trPr>
      <w:tc>
        <w:tcPr>
          <w:tcW w:w="0" w:type="auto"/>
        </w:tcPr>
        <w:p w:rsidR="0058479F" w:rsidRPr="0086067F" w:rsidRDefault="0058479F" w:rsidP="00C5361D">
          <w:pPr>
            <w:tabs>
              <w:tab w:val="center" w:pos="4153"/>
              <w:tab w:val="right" w:pos="8306"/>
            </w:tabs>
            <w:spacing w:after="0" w:line="240" w:lineRule="auto"/>
            <w:rPr>
              <w:rFonts w:ascii="Arial Narrow" w:hAnsi="Arial Narrow"/>
              <w:sz w:val="16"/>
            </w:rPr>
          </w:pP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142875" cy="142875"/>
                <wp:effectExtent l="19050" t="0" r="9525" b="0"/>
                <wp:docPr id="2" name="Εικόνα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hone"/>
                        <pic:cNvPicPr>
                          <a:picLocks noChangeAspect="1" noChangeArrowheads="1"/>
                        </pic:cNvPicPr>
                      </pic:nvPicPr>
                      <pic:blipFill>
                        <a:blip r:embed="rId2"/>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lang w:val="en-US"/>
            </w:rPr>
          </w:pPr>
          <w:r w:rsidRPr="0086067F">
            <w:rPr>
              <w:rFonts w:ascii="Arial Narrow" w:hAnsi="Arial Narrow"/>
              <w:sz w:val="16"/>
            </w:rPr>
            <w:t>2613 613524</w:t>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5" name="Εικόνα 4"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ax"/>
                        <pic:cNvPicPr>
                          <a:picLocks noChangeAspect="1" noChangeArrowheads="1"/>
                        </pic:cNvPicPr>
                      </pic:nvPicPr>
                      <pic:blipFill>
                        <a:blip r:embed="rId3"/>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lang w:val="en-US"/>
            </w:rPr>
          </w:pPr>
          <w:r w:rsidRPr="0086067F">
            <w:rPr>
              <w:rFonts w:ascii="Arial Narrow" w:hAnsi="Arial Narrow"/>
              <w:sz w:val="16"/>
            </w:rPr>
            <w:t>2613 613532</w:t>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142875" cy="142875"/>
                <wp:effectExtent l="19050" t="0" r="9525" b="0"/>
                <wp:docPr id="6" name="Εικόνα 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mail"/>
                        <pic:cNvPicPr>
                          <a:picLocks noChangeAspect="1" noChangeArrowheads="1"/>
                        </pic:cNvPicPr>
                      </pic:nvPicPr>
                      <pic:blipFill>
                        <a:blip r:embed="rId4"/>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lang w:val="en-US"/>
            </w:rPr>
          </w:pPr>
          <w:r w:rsidRPr="0086067F">
            <w:rPr>
              <w:rFonts w:ascii="Arial Narrow" w:hAnsi="Arial Narrow"/>
              <w:sz w:val="16"/>
              <w:lang w:val="en-US"/>
            </w:rPr>
            <w:t>grafeio.typou@pde.gov.gr</w:t>
          </w:r>
        </w:p>
      </w:tc>
      <w:tc>
        <w:tcPr>
          <w:tcW w:w="2796" w:type="dxa"/>
          <w:vMerge/>
        </w:tcPr>
        <w:p w:rsidR="0058479F" w:rsidRPr="0086067F" w:rsidRDefault="0058479F" w:rsidP="00C5361D">
          <w:pPr>
            <w:tabs>
              <w:tab w:val="center" w:pos="4153"/>
              <w:tab w:val="right" w:pos="8306"/>
            </w:tabs>
            <w:spacing w:after="0" w:line="240" w:lineRule="auto"/>
            <w:rPr>
              <w:rFonts w:ascii="Arial Narrow" w:hAnsi="Arial Narrow"/>
              <w:sz w:val="16"/>
              <w:lang w:val="en-US"/>
            </w:rPr>
          </w:pPr>
        </w:p>
      </w:tc>
    </w:tr>
    <w:tr w:rsidR="0058479F" w:rsidRPr="0086067F">
      <w:trPr>
        <w:cantSplit/>
      </w:trPr>
      <w:tc>
        <w:tcPr>
          <w:tcW w:w="0" w:type="auto"/>
        </w:tcPr>
        <w:p w:rsidR="0058479F" w:rsidRPr="0086067F" w:rsidRDefault="0058479F" w:rsidP="00C5361D">
          <w:pPr>
            <w:tabs>
              <w:tab w:val="center" w:pos="4153"/>
              <w:tab w:val="right" w:pos="8306"/>
            </w:tabs>
            <w:spacing w:after="0" w:line="240" w:lineRule="auto"/>
            <w:rPr>
              <w:rFonts w:ascii="Arial Narrow" w:hAnsi="Arial Narrow"/>
              <w:sz w:val="16"/>
              <w:lang w:val="en-US"/>
            </w:rPr>
          </w:pP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lang w:val="en-US"/>
            </w:rPr>
          </w:pPr>
          <w:r>
            <w:rPr>
              <w:rFonts w:ascii="Arial Narrow" w:hAnsi="Arial Narrow"/>
              <w:noProof/>
              <w:sz w:val="16"/>
              <w:lang w:eastAsia="el-GR"/>
            </w:rPr>
            <w:drawing>
              <wp:inline distT="0" distB="0" distL="0" distR="0">
                <wp:extent cx="142875" cy="142875"/>
                <wp:effectExtent l="19050" t="0" r="9525" b="0"/>
                <wp:docPr id="7" name="Εικόνα 6"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web"/>
                        <pic:cNvPicPr>
                          <a:picLocks noChangeAspect="1"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sidRPr="0086067F">
            <w:rPr>
              <w:rFonts w:ascii="Arial Narrow" w:hAnsi="Arial Narrow"/>
              <w:sz w:val="16"/>
              <w:lang w:val="en-US"/>
            </w:rPr>
            <w:t>www.pde.gov.gr</w:t>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8" name="Εικόνα 7"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facebook"/>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sidRPr="0086067F">
            <w:rPr>
              <w:rFonts w:ascii="Arial Narrow" w:hAnsi="Arial Narrow"/>
              <w:sz w:val="16"/>
            </w:rPr>
            <w:t>/</w:t>
          </w:r>
          <w:proofErr w:type="spellStart"/>
          <w:r w:rsidRPr="0086067F">
            <w:rPr>
              <w:rFonts w:ascii="Arial Narrow" w:hAnsi="Arial Narrow"/>
              <w:sz w:val="16"/>
            </w:rPr>
            <w:t>pde.rwg</w:t>
          </w:r>
          <w:proofErr w:type="spellEnd"/>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9" name="Εικόνα 8" descr="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rss"/>
                        <pic:cNvPicPr>
                          <a:picLocks noChangeAspect="1" noChangeArrowheads="1"/>
                        </pic:cNvPicPr>
                      </pic:nvPicPr>
                      <pic:blipFill>
                        <a:blip r:embed="rId7"/>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proofErr w:type="spellStart"/>
          <w:r w:rsidRPr="0086067F">
            <w:rPr>
              <w:rFonts w:ascii="Arial Narrow" w:hAnsi="Arial Narrow"/>
              <w:sz w:val="16"/>
            </w:rPr>
            <w:t>www.pde.gov.gr</w:t>
          </w:r>
          <w:proofErr w:type="spellEnd"/>
          <w:r w:rsidRPr="0086067F">
            <w:rPr>
              <w:rFonts w:ascii="Arial Narrow" w:hAnsi="Arial Narrow"/>
              <w:sz w:val="16"/>
            </w:rPr>
            <w:t>/</w:t>
          </w:r>
          <w:proofErr w:type="spellStart"/>
          <w:r w:rsidRPr="0086067F">
            <w:rPr>
              <w:rFonts w:ascii="Arial Narrow" w:hAnsi="Arial Narrow"/>
              <w:sz w:val="16"/>
            </w:rPr>
            <w:t>gr</w:t>
          </w:r>
          <w:proofErr w:type="spellEnd"/>
          <w:r w:rsidRPr="0086067F">
            <w:rPr>
              <w:rFonts w:ascii="Arial Narrow" w:hAnsi="Arial Narrow"/>
              <w:sz w:val="16"/>
            </w:rPr>
            <w:t>/</w:t>
          </w:r>
          <w:proofErr w:type="spellStart"/>
          <w:r w:rsidRPr="0086067F">
            <w:rPr>
              <w:rFonts w:ascii="Arial Narrow" w:hAnsi="Arial Narrow"/>
              <w:sz w:val="16"/>
            </w:rPr>
            <w:t>enimerosi.feed</w:t>
          </w:r>
          <w:proofErr w:type="spellEnd"/>
        </w:p>
      </w:tc>
      <w:tc>
        <w:tcPr>
          <w:tcW w:w="2796" w:type="dxa"/>
          <w:vMerge/>
        </w:tcPr>
        <w:p w:rsidR="0058479F" w:rsidRPr="0086067F" w:rsidRDefault="0058479F" w:rsidP="00C5361D">
          <w:pPr>
            <w:tabs>
              <w:tab w:val="center" w:pos="4153"/>
              <w:tab w:val="right" w:pos="8306"/>
            </w:tabs>
            <w:spacing w:after="0" w:line="240" w:lineRule="auto"/>
            <w:rPr>
              <w:rFonts w:ascii="Arial Narrow" w:hAnsi="Arial Narrow"/>
              <w:sz w:val="16"/>
            </w:rPr>
          </w:pPr>
        </w:p>
      </w:tc>
    </w:tr>
    <w:tr w:rsidR="0058479F" w:rsidRPr="0086067F">
      <w:trPr>
        <w:cantSplit/>
      </w:trPr>
      <w:tc>
        <w:tcPr>
          <w:tcW w:w="0" w:type="auto"/>
        </w:tcPr>
        <w:p w:rsidR="0058479F" w:rsidRPr="0086067F" w:rsidRDefault="0058479F" w:rsidP="00C5361D">
          <w:pPr>
            <w:tabs>
              <w:tab w:val="center" w:pos="4153"/>
              <w:tab w:val="right" w:pos="8306"/>
            </w:tabs>
            <w:spacing w:after="0" w:line="240" w:lineRule="auto"/>
            <w:rPr>
              <w:rFonts w:ascii="Arial Narrow" w:hAnsi="Arial Narrow"/>
              <w:sz w:val="16"/>
            </w:rPr>
          </w:pP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10" name="Εικόνα 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twitter"/>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sidRPr="0086067F">
            <w:rPr>
              <w:rFonts w:ascii="Arial Narrow" w:hAnsi="Arial Narrow"/>
              <w:sz w:val="16"/>
              <w:lang w:val="en-US"/>
            </w:rPr>
            <w:t>@</w:t>
          </w:r>
          <w:proofErr w:type="spellStart"/>
          <w:r w:rsidRPr="0086067F">
            <w:rPr>
              <w:rFonts w:ascii="Arial Narrow" w:hAnsi="Arial Narrow"/>
              <w:sz w:val="16"/>
            </w:rPr>
            <w:t>pde_rwg</w:t>
          </w:r>
          <w:proofErr w:type="spellEnd"/>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11" name="Εικόνα 10" descr="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google"/>
                        <pic:cNvPicPr>
                          <a:picLocks noChangeAspect="1" noChangeArrowheads="1"/>
                        </pic:cNvPicPr>
                      </pic:nvPicPr>
                      <pic:blipFill>
                        <a:blip r:embed="rId9"/>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sidRPr="0086067F">
            <w:rPr>
              <w:rFonts w:ascii="Arial Narrow" w:hAnsi="Arial Narrow"/>
              <w:sz w:val="16"/>
              <w:lang w:val="en-US"/>
            </w:rPr>
            <w:t>+</w:t>
          </w:r>
          <w:proofErr w:type="spellStart"/>
          <w:r w:rsidRPr="0086067F">
            <w:rPr>
              <w:rFonts w:ascii="Arial Narrow" w:hAnsi="Arial Narrow"/>
              <w:sz w:val="16"/>
              <w:lang w:val="en-US"/>
            </w:rPr>
            <w:t>pde_rwg</w:t>
          </w:r>
          <w:proofErr w:type="spellEnd"/>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rPr>
          </w:pPr>
          <w:r>
            <w:rPr>
              <w:rFonts w:ascii="Arial Narrow" w:hAnsi="Arial Narrow"/>
              <w:noProof/>
              <w:sz w:val="16"/>
              <w:lang w:eastAsia="el-GR"/>
            </w:rPr>
            <w:drawing>
              <wp:inline distT="0" distB="0" distL="0" distR="0">
                <wp:extent cx="142875" cy="142875"/>
                <wp:effectExtent l="19050" t="0" r="9525" b="0"/>
                <wp:docPr id="12" name="Εικόνα 1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YouTube"/>
                        <pic:cNvPicPr>
                          <a:picLocks noChangeAspect="1" noChangeArrowheads="1"/>
                        </pic:cNvPicPr>
                      </pic:nvPicPr>
                      <pic:blipFill>
                        <a:blip r:embed="rId10"/>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c>
        <w:tcPr>
          <w:tcW w:w="0" w:type="auto"/>
          <w:vAlign w:val="center"/>
        </w:tcPr>
        <w:p w:rsidR="0058479F" w:rsidRPr="0086067F" w:rsidRDefault="0058479F" w:rsidP="00C5361D">
          <w:pPr>
            <w:tabs>
              <w:tab w:val="center" w:pos="4153"/>
              <w:tab w:val="right" w:pos="8306"/>
            </w:tabs>
            <w:spacing w:after="0" w:line="240" w:lineRule="auto"/>
            <w:rPr>
              <w:rFonts w:ascii="Arial Narrow" w:hAnsi="Arial Narrow"/>
              <w:sz w:val="16"/>
              <w:lang w:val="en-US"/>
            </w:rPr>
          </w:pPr>
          <w:proofErr w:type="spellStart"/>
          <w:r w:rsidRPr="0086067F">
            <w:rPr>
              <w:rFonts w:ascii="Arial Narrow" w:hAnsi="Arial Narrow"/>
              <w:sz w:val="16"/>
            </w:rPr>
            <w:t>RegionWesternGreece</w:t>
          </w:r>
          <w:proofErr w:type="spellEnd"/>
        </w:p>
      </w:tc>
      <w:tc>
        <w:tcPr>
          <w:tcW w:w="2796" w:type="dxa"/>
          <w:vMerge/>
        </w:tcPr>
        <w:p w:rsidR="0058479F" w:rsidRPr="0086067F" w:rsidRDefault="0058479F" w:rsidP="00C5361D">
          <w:pPr>
            <w:tabs>
              <w:tab w:val="center" w:pos="4153"/>
              <w:tab w:val="right" w:pos="8306"/>
            </w:tabs>
            <w:spacing w:after="0" w:line="240" w:lineRule="auto"/>
            <w:rPr>
              <w:rFonts w:ascii="Arial Narrow" w:hAnsi="Arial Narrow"/>
              <w:sz w:val="16"/>
            </w:rPr>
          </w:pPr>
        </w:p>
      </w:tc>
    </w:tr>
  </w:tbl>
  <w:p w:rsidR="0058479F" w:rsidRPr="009B482E" w:rsidRDefault="0058479F" w:rsidP="009B48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E1E" w:rsidRDefault="00336E1E" w:rsidP="009B482E">
      <w:pPr>
        <w:spacing w:after="0" w:line="240" w:lineRule="auto"/>
      </w:pPr>
      <w:r>
        <w:separator/>
      </w:r>
    </w:p>
  </w:footnote>
  <w:footnote w:type="continuationSeparator" w:id="1">
    <w:p w:rsidR="00336E1E" w:rsidRDefault="00336E1E" w:rsidP="009B4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6B2"/>
    <w:multiLevelType w:val="hybridMultilevel"/>
    <w:tmpl w:val="BE60E6BC"/>
    <w:lvl w:ilvl="0" w:tplc="D4F8E13E">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03DD762C"/>
    <w:multiLevelType w:val="hybridMultilevel"/>
    <w:tmpl w:val="6E181DF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2">
    <w:nsid w:val="04DD4705"/>
    <w:multiLevelType w:val="multilevel"/>
    <w:tmpl w:val="A3A8D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4713F3"/>
    <w:multiLevelType w:val="multilevel"/>
    <w:tmpl w:val="F5F2C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8695056"/>
    <w:multiLevelType w:val="hybridMultilevel"/>
    <w:tmpl w:val="8400695E"/>
    <w:lvl w:ilvl="0" w:tplc="CD84E488">
      <w:start w:val="1"/>
      <w:numFmt w:val="decimal"/>
      <w:lvlText w:val="%1."/>
      <w:lvlJc w:val="left"/>
      <w:pPr>
        <w:tabs>
          <w:tab w:val="num" w:pos="360"/>
        </w:tabs>
        <w:ind w:left="360" w:hanging="360"/>
      </w:pPr>
      <w:rPr>
        <w:rFonts w:ascii="Candara" w:hAnsi="Candara" w:cs="Times New Roman" w:hint="default"/>
        <w:b/>
        <w:i w:val="0"/>
        <w:color w:val="auto"/>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0AD405A6"/>
    <w:multiLevelType w:val="hybridMultilevel"/>
    <w:tmpl w:val="98B01BA2"/>
    <w:lvl w:ilvl="0" w:tplc="731C873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DDB3813"/>
    <w:multiLevelType w:val="multilevel"/>
    <w:tmpl w:val="DE12E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F8D55DF"/>
    <w:multiLevelType w:val="multilevel"/>
    <w:tmpl w:val="2EB8C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972AA8"/>
    <w:multiLevelType w:val="multilevel"/>
    <w:tmpl w:val="3956F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4BE7A20"/>
    <w:multiLevelType w:val="multilevel"/>
    <w:tmpl w:val="E0F00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8941404"/>
    <w:multiLevelType w:val="multilevel"/>
    <w:tmpl w:val="01100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9EC276E"/>
    <w:multiLevelType w:val="multilevel"/>
    <w:tmpl w:val="A354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963486"/>
    <w:multiLevelType w:val="hybridMultilevel"/>
    <w:tmpl w:val="BC64BF0A"/>
    <w:lvl w:ilvl="0" w:tplc="0408000F">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2B81E78"/>
    <w:multiLevelType w:val="hybridMultilevel"/>
    <w:tmpl w:val="BAE0A3E2"/>
    <w:lvl w:ilvl="0" w:tplc="16F86B66">
      <w:numFmt w:val="bullet"/>
      <w:lvlText w:val="-"/>
      <w:lvlJc w:val="left"/>
      <w:pPr>
        <w:tabs>
          <w:tab w:val="num" w:pos="690"/>
        </w:tabs>
        <w:ind w:left="690" w:hanging="360"/>
      </w:pPr>
      <w:rPr>
        <w:rFonts w:ascii="Arial" w:eastAsia="Times New Roman" w:hAnsi="Arial" w:hint="default"/>
      </w:rPr>
    </w:lvl>
    <w:lvl w:ilvl="1" w:tplc="04080003">
      <w:start w:val="1"/>
      <w:numFmt w:val="bullet"/>
      <w:lvlText w:val="o"/>
      <w:lvlJc w:val="left"/>
      <w:pPr>
        <w:tabs>
          <w:tab w:val="num" w:pos="1410"/>
        </w:tabs>
        <w:ind w:left="1410" w:hanging="360"/>
      </w:pPr>
      <w:rPr>
        <w:rFonts w:ascii="Courier New" w:hAnsi="Courier New" w:hint="default"/>
      </w:rPr>
    </w:lvl>
    <w:lvl w:ilvl="2" w:tplc="04080005">
      <w:start w:val="1"/>
      <w:numFmt w:val="bullet"/>
      <w:lvlText w:val=""/>
      <w:lvlJc w:val="left"/>
      <w:pPr>
        <w:tabs>
          <w:tab w:val="num" w:pos="2130"/>
        </w:tabs>
        <w:ind w:left="2130" w:hanging="360"/>
      </w:pPr>
      <w:rPr>
        <w:rFonts w:ascii="Wingdings" w:hAnsi="Wingdings" w:hint="default"/>
      </w:rPr>
    </w:lvl>
    <w:lvl w:ilvl="3" w:tplc="04080001">
      <w:start w:val="1"/>
      <w:numFmt w:val="bullet"/>
      <w:lvlText w:val=""/>
      <w:lvlJc w:val="left"/>
      <w:pPr>
        <w:tabs>
          <w:tab w:val="num" w:pos="2850"/>
        </w:tabs>
        <w:ind w:left="2850" w:hanging="360"/>
      </w:pPr>
      <w:rPr>
        <w:rFonts w:ascii="Symbol" w:hAnsi="Symbol" w:hint="default"/>
      </w:rPr>
    </w:lvl>
    <w:lvl w:ilvl="4" w:tplc="04080003">
      <w:start w:val="1"/>
      <w:numFmt w:val="bullet"/>
      <w:lvlText w:val="o"/>
      <w:lvlJc w:val="left"/>
      <w:pPr>
        <w:tabs>
          <w:tab w:val="num" w:pos="3570"/>
        </w:tabs>
        <w:ind w:left="3570" w:hanging="360"/>
      </w:pPr>
      <w:rPr>
        <w:rFonts w:ascii="Courier New" w:hAnsi="Courier New" w:hint="default"/>
      </w:rPr>
    </w:lvl>
    <w:lvl w:ilvl="5" w:tplc="04080005">
      <w:start w:val="1"/>
      <w:numFmt w:val="bullet"/>
      <w:lvlText w:val=""/>
      <w:lvlJc w:val="left"/>
      <w:pPr>
        <w:tabs>
          <w:tab w:val="num" w:pos="4290"/>
        </w:tabs>
        <w:ind w:left="4290" w:hanging="360"/>
      </w:pPr>
      <w:rPr>
        <w:rFonts w:ascii="Wingdings" w:hAnsi="Wingdings" w:hint="default"/>
      </w:rPr>
    </w:lvl>
    <w:lvl w:ilvl="6" w:tplc="04080001">
      <w:start w:val="1"/>
      <w:numFmt w:val="bullet"/>
      <w:lvlText w:val=""/>
      <w:lvlJc w:val="left"/>
      <w:pPr>
        <w:tabs>
          <w:tab w:val="num" w:pos="5010"/>
        </w:tabs>
        <w:ind w:left="5010" w:hanging="360"/>
      </w:pPr>
      <w:rPr>
        <w:rFonts w:ascii="Symbol" w:hAnsi="Symbol" w:hint="default"/>
      </w:rPr>
    </w:lvl>
    <w:lvl w:ilvl="7" w:tplc="04080003">
      <w:start w:val="1"/>
      <w:numFmt w:val="bullet"/>
      <w:lvlText w:val="o"/>
      <w:lvlJc w:val="left"/>
      <w:pPr>
        <w:tabs>
          <w:tab w:val="num" w:pos="5730"/>
        </w:tabs>
        <w:ind w:left="5730" w:hanging="360"/>
      </w:pPr>
      <w:rPr>
        <w:rFonts w:ascii="Courier New" w:hAnsi="Courier New" w:hint="default"/>
      </w:rPr>
    </w:lvl>
    <w:lvl w:ilvl="8" w:tplc="04080005">
      <w:start w:val="1"/>
      <w:numFmt w:val="bullet"/>
      <w:lvlText w:val=""/>
      <w:lvlJc w:val="left"/>
      <w:pPr>
        <w:tabs>
          <w:tab w:val="num" w:pos="6450"/>
        </w:tabs>
        <w:ind w:left="6450" w:hanging="360"/>
      </w:pPr>
      <w:rPr>
        <w:rFonts w:ascii="Wingdings" w:hAnsi="Wingdings" w:hint="default"/>
      </w:rPr>
    </w:lvl>
  </w:abstractNum>
  <w:abstractNum w:abstractNumId="14">
    <w:nsid w:val="275C1B7B"/>
    <w:multiLevelType w:val="hybridMultilevel"/>
    <w:tmpl w:val="CDB8CAFA"/>
    <w:lvl w:ilvl="0" w:tplc="DD3E0E02">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D6112C4"/>
    <w:multiLevelType w:val="multilevel"/>
    <w:tmpl w:val="1AA0C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2E466826"/>
    <w:multiLevelType w:val="multilevel"/>
    <w:tmpl w:val="92204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307ABC"/>
    <w:multiLevelType w:val="hybridMultilevel"/>
    <w:tmpl w:val="8D4C2602"/>
    <w:lvl w:ilvl="0" w:tplc="A9500112">
      <w:start w:val="8"/>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8">
    <w:nsid w:val="3A0F15D5"/>
    <w:multiLevelType w:val="hybridMultilevel"/>
    <w:tmpl w:val="7B5886A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47D32654"/>
    <w:multiLevelType w:val="hybridMultilevel"/>
    <w:tmpl w:val="953CC4FA"/>
    <w:lvl w:ilvl="0" w:tplc="A0CC2CFE">
      <w:start w:val="4"/>
      <w:numFmt w:val="bullet"/>
      <w:lvlText w:val="-"/>
      <w:lvlJc w:val="left"/>
      <w:pPr>
        <w:tabs>
          <w:tab w:val="num" w:pos="690"/>
        </w:tabs>
        <w:ind w:left="690" w:hanging="360"/>
      </w:pPr>
      <w:rPr>
        <w:rFonts w:ascii="Arial" w:eastAsia="Times New Roman" w:hAnsi="Arial" w:hint="default"/>
      </w:rPr>
    </w:lvl>
    <w:lvl w:ilvl="1" w:tplc="04080003">
      <w:start w:val="1"/>
      <w:numFmt w:val="bullet"/>
      <w:lvlText w:val="o"/>
      <w:lvlJc w:val="left"/>
      <w:pPr>
        <w:tabs>
          <w:tab w:val="num" w:pos="1410"/>
        </w:tabs>
        <w:ind w:left="1410" w:hanging="360"/>
      </w:pPr>
      <w:rPr>
        <w:rFonts w:ascii="Courier New" w:hAnsi="Courier New" w:hint="default"/>
      </w:rPr>
    </w:lvl>
    <w:lvl w:ilvl="2" w:tplc="04080005">
      <w:start w:val="1"/>
      <w:numFmt w:val="bullet"/>
      <w:lvlText w:val=""/>
      <w:lvlJc w:val="left"/>
      <w:pPr>
        <w:tabs>
          <w:tab w:val="num" w:pos="2130"/>
        </w:tabs>
        <w:ind w:left="2130" w:hanging="360"/>
      </w:pPr>
      <w:rPr>
        <w:rFonts w:ascii="Wingdings" w:hAnsi="Wingdings" w:hint="default"/>
      </w:rPr>
    </w:lvl>
    <w:lvl w:ilvl="3" w:tplc="04080001">
      <w:start w:val="1"/>
      <w:numFmt w:val="bullet"/>
      <w:lvlText w:val=""/>
      <w:lvlJc w:val="left"/>
      <w:pPr>
        <w:tabs>
          <w:tab w:val="num" w:pos="2850"/>
        </w:tabs>
        <w:ind w:left="2850" w:hanging="360"/>
      </w:pPr>
      <w:rPr>
        <w:rFonts w:ascii="Symbol" w:hAnsi="Symbol" w:hint="default"/>
      </w:rPr>
    </w:lvl>
    <w:lvl w:ilvl="4" w:tplc="04080003">
      <w:start w:val="1"/>
      <w:numFmt w:val="bullet"/>
      <w:lvlText w:val="o"/>
      <w:lvlJc w:val="left"/>
      <w:pPr>
        <w:tabs>
          <w:tab w:val="num" w:pos="3570"/>
        </w:tabs>
        <w:ind w:left="3570" w:hanging="360"/>
      </w:pPr>
      <w:rPr>
        <w:rFonts w:ascii="Courier New" w:hAnsi="Courier New" w:hint="default"/>
      </w:rPr>
    </w:lvl>
    <w:lvl w:ilvl="5" w:tplc="04080005">
      <w:start w:val="1"/>
      <w:numFmt w:val="bullet"/>
      <w:lvlText w:val=""/>
      <w:lvlJc w:val="left"/>
      <w:pPr>
        <w:tabs>
          <w:tab w:val="num" w:pos="4290"/>
        </w:tabs>
        <w:ind w:left="4290" w:hanging="360"/>
      </w:pPr>
      <w:rPr>
        <w:rFonts w:ascii="Wingdings" w:hAnsi="Wingdings" w:hint="default"/>
      </w:rPr>
    </w:lvl>
    <w:lvl w:ilvl="6" w:tplc="04080001">
      <w:start w:val="1"/>
      <w:numFmt w:val="bullet"/>
      <w:lvlText w:val=""/>
      <w:lvlJc w:val="left"/>
      <w:pPr>
        <w:tabs>
          <w:tab w:val="num" w:pos="5010"/>
        </w:tabs>
        <w:ind w:left="5010" w:hanging="360"/>
      </w:pPr>
      <w:rPr>
        <w:rFonts w:ascii="Symbol" w:hAnsi="Symbol" w:hint="default"/>
      </w:rPr>
    </w:lvl>
    <w:lvl w:ilvl="7" w:tplc="04080003">
      <w:start w:val="1"/>
      <w:numFmt w:val="bullet"/>
      <w:lvlText w:val="o"/>
      <w:lvlJc w:val="left"/>
      <w:pPr>
        <w:tabs>
          <w:tab w:val="num" w:pos="5730"/>
        </w:tabs>
        <w:ind w:left="5730" w:hanging="360"/>
      </w:pPr>
      <w:rPr>
        <w:rFonts w:ascii="Courier New" w:hAnsi="Courier New" w:hint="default"/>
      </w:rPr>
    </w:lvl>
    <w:lvl w:ilvl="8" w:tplc="04080005">
      <w:start w:val="1"/>
      <w:numFmt w:val="bullet"/>
      <w:lvlText w:val=""/>
      <w:lvlJc w:val="left"/>
      <w:pPr>
        <w:tabs>
          <w:tab w:val="num" w:pos="6450"/>
        </w:tabs>
        <w:ind w:left="6450" w:hanging="360"/>
      </w:pPr>
      <w:rPr>
        <w:rFonts w:ascii="Wingdings" w:hAnsi="Wingdings" w:hint="default"/>
      </w:rPr>
    </w:lvl>
  </w:abstractNum>
  <w:abstractNum w:abstractNumId="20">
    <w:nsid w:val="483971F3"/>
    <w:multiLevelType w:val="hybridMultilevel"/>
    <w:tmpl w:val="4EBCED66"/>
    <w:lvl w:ilvl="0" w:tplc="FBB038F4">
      <w:numFmt w:val="bullet"/>
      <w:lvlText w:val=""/>
      <w:lvlJc w:val="left"/>
      <w:pPr>
        <w:ind w:left="720" w:hanging="360"/>
      </w:pPr>
      <w:rPr>
        <w:rFonts w:ascii="Symbol" w:eastAsia="Times New Roman"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4AC94E2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ACC365F"/>
    <w:multiLevelType w:val="multilevel"/>
    <w:tmpl w:val="51DE2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F830B32"/>
    <w:multiLevelType w:val="multilevel"/>
    <w:tmpl w:val="91BC46E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4">
    <w:nsid w:val="50CA1A0B"/>
    <w:multiLevelType w:val="multilevel"/>
    <w:tmpl w:val="915A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1266572"/>
    <w:multiLevelType w:val="hybridMultilevel"/>
    <w:tmpl w:val="641013A0"/>
    <w:lvl w:ilvl="0" w:tplc="E6E6B92C">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B4F1E7E"/>
    <w:multiLevelType w:val="hybridMultilevel"/>
    <w:tmpl w:val="0C7A2162"/>
    <w:lvl w:ilvl="0" w:tplc="00421DE4">
      <w:numFmt w:val="bullet"/>
      <w:lvlText w:val="-"/>
      <w:lvlJc w:val="left"/>
      <w:pPr>
        <w:ind w:left="1080" w:hanging="360"/>
      </w:pPr>
      <w:rPr>
        <w:rFonts w:ascii="Arial" w:eastAsia="Times New Roman" w:hAnsi="Arial" w:hint="default"/>
      </w:rPr>
    </w:lvl>
    <w:lvl w:ilvl="1" w:tplc="04080003">
      <w:start w:val="1"/>
      <w:numFmt w:val="bullet"/>
      <w:lvlText w:val="o"/>
      <w:lvlJc w:val="left"/>
      <w:pPr>
        <w:ind w:left="1800" w:hanging="360"/>
      </w:pPr>
      <w:rPr>
        <w:rFonts w:ascii="Courier New" w:hAnsi="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5E4661E6"/>
    <w:multiLevelType w:val="multilevel"/>
    <w:tmpl w:val="02AE0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EF820DE"/>
    <w:multiLevelType w:val="hybridMultilevel"/>
    <w:tmpl w:val="95AA04B0"/>
    <w:lvl w:ilvl="0" w:tplc="CB086AAA">
      <w:numFmt w:val="bullet"/>
      <w:lvlText w:val=""/>
      <w:lvlJc w:val="left"/>
      <w:pPr>
        <w:ind w:left="720" w:hanging="360"/>
      </w:pPr>
      <w:rPr>
        <w:rFonts w:ascii="Symbol" w:eastAsia="Times New Roman"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688C2363"/>
    <w:multiLevelType w:val="hybridMultilevel"/>
    <w:tmpl w:val="9244DF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6CBD5218"/>
    <w:multiLevelType w:val="multilevel"/>
    <w:tmpl w:val="5902F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CD43F51"/>
    <w:multiLevelType w:val="hybridMultilevel"/>
    <w:tmpl w:val="278690C2"/>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2">
    <w:nsid w:val="6D104821"/>
    <w:multiLevelType w:val="hybridMultilevel"/>
    <w:tmpl w:val="B980E5E8"/>
    <w:lvl w:ilvl="0" w:tplc="01CEAEE2">
      <w:numFmt w:val="bullet"/>
      <w:lvlText w:val=""/>
      <w:lvlJc w:val="left"/>
      <w:pPr>
        <w:tabs>
          <w:tab w:val="num" w:pos="720"/>
        </w:tabs>
        <w:ind w:left="720" w:hanging="360"/>
      </w:pPr>
      <w:rPr>
        <w:rFonts w:ascii="Symbol" w:eastAsia="Calibri" w:hAnsi="Symbol" w:cs="Aria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6E9A6A11"/>
    <w:multiLevelType w:val="hybridMultilevel"/>
    <w:tmpl w:val="5ECE62FA"/>
    <w:lvl w:ilvl="0" w:tplc="C5A62DD2">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4">
    <w:nsid w:val="71E65A29"/>
    <w:multiLevelType w:val="hybridMultilevel"/>
    <w:tmpl w:val="D4A0BC6E"/>
    <w:lvl w:ilvl="0" w:tplc="59D0DB04">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5">
    <w:nsid w:val="72AE5F15"/>
    <w:multiLevelType w:val="hybridMultilevel"/>
    <w:tmpl w:val="02968AD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6">
    <w:nsid w:val="73927B4A"/>
    <w:multiLevelType w:val="hybridMultilevel"/>
    <w:tmpl w:val="17A8043E"/>
    <w:lvl w:ilvl="0" w:tplc="409CEA2E">
      <w:start w:val="12"/>
      <w:numFmt w:val="bullet"/>
      <w:lvlText w:val=""/>
      <w:lvlJc w:val="left"/>
      <w:pPr>
        <w:ind w:left="720" w:hanging="360"/>
      </w:pPr>
      <w:rPr>
        <w:rFonts w:ascii="Symbol" w:eastAsia="Times New Roman"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7">
    <w:nsid w:val="7B0F3418"/>
    <w:multiLevelType w:val="hybridMultilevel"/>
    <w:tmpl w:val="CA18B220"/>
    <w:lvl w:ilvl="0" w:tplc="F62691DE">
      <w:start w:val="1"/>
      <w:numFmt w:val="decimal"/>
      <w:lvlText w:val="%1."/>
      <w:lvlJc w:val="left"/>
      <w:pPr>
        <w:tabs>
          <w:tab w:val="num" w:pos="360"/>
        </w:tabs>
        <w:ind w:left="360" w:hanging="360"/>
      </w:pPr>
      <w:rPr>
        <w:rFonts w:cs="Times New Roman" w:hint="default"/>
        <w:b/>
      </w:rPr>
    </w:lvl>
    <w:lvl w:ilvl="1" w:tplc="BB02E984">
      <w:start w:val="1"/>
      <w:numFmt w:val="bullet"/>
      <w:lvlText w:val=""/>
      <w:lvlJc w:val="left"/>
      <w:pPr>
        <w:tabs>
          <w:tab w:val="num" w:pos="1080"/>
        </w:tabs>
        <w:ind w:left="1080" w:hanging="360"/>
      </w:pPr>
      <w:rPr>
        <w:rFonts w:ascii="Symbol" w:eastAsia="Times New Roman" w:hAnsi="Symbol" w:hint="default"/>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38">
    <w:nsid w:val="7DC25C03"/>
    <w:multiLevelType w:val="hybridMultilevel"/>
    <w:tmpl w:val="A850AC7E"/>
    <w:lvl w:ilvl="0" w:tplc="409CEA2E">
      <w:start w:val="12"/>
      <w:numFmt w:val="bullet"/>
      <w:lvlText w:val=""/>
      <w:lvlJc w:val="left"/>
      <w:pPr>
        <w:ind w:left="720" w:hanging="360"/>
      </w:pPr>
      <w:rPr>
        <w:rFonts w:ascii="Symbol" w:eastAsia="Times New Roman"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9">
    <w:nsid w:val="7EEC697A"/>
    <w:multiLevelType w:val="multilevel"/>
    <w:tmpl w:val="683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23"/>
  </w:num>
  <w:num w:numId="4">
    <w:abstractNumId w:val="20"/>
  </w:num>
  <w:num w:numId="5">
    <w:abstractNumId w:val="17"/>
  </w:num>
  <w:num w:numId="6">
    <w:abstractNumId w:val="28"/>
  </w:num>
  <w:num w:numId="7">
    <w:abstractNumId w:val="0"/>
  </w:num>
  <w:num w:numId="8">
    <w:abstractNumId w:val="39"/>
  </w:num>
  <w:num w:numId="9">
    <w:abstractNumId w:val="9"/>
  </w:num>
  <w:num w:numId="10">
    <w:abstractNumId w:val="7"/>
  </w:num>
  <w:num w:numId="11">
    <w:abstractNumId w:val="27"/>
  </w:num>
  <w:num w:numId="12">
    <w:abstractNumId w:val="22"/>
  </w:num>
  <w:num w:numId="13">
    <w:abstractNumId w:val="24"/>
  </w:num>
  <w:num w:numId="14">
    <w:abstractNumId w:val="8"/>
  </w:num>
  <w:num w:numId="15">
    <w:abstractNumId w:val="6"/>
  </w:num>
  <w:num w:numId="16">
    <w:abstractNumId w:val="2"/>
  </w:num>
  <w:num w:numId="17">
    <w:abstractNumId w:val="31"/>
  </w:num>
  <w:num w:numId="18">
    <w:abstractNumId w:val="26"/>
  </w:num>
  <w:num w:numId="19">
    <w:abstractNumId w:val="13"/>
  </w:num>
  <w:num w:numId="20">
    <w:abstractNumId w:val="37"/>
  </w:num>
  <w:num w:numId="21">
    <w:abstractNumId w:val="19"/>
  </w:num>
  <w:num w:numId="22">
    <w:abstractNumId w:val="34"/>
  </w:num>
  <w:num w:numId="23">
    <w:abstractNumId w:val="29"/>
  </w:num>
  <w:num w:numId="24">
    <w:abstractNumId w:val="33"/>
  </w:num>
  <w:num w:numId="25">
    <w:abstractNumId w:val="12"/>
  </w:num>
  <w:num w:numId="26">
    <w:abstractNumId w:val="10"/>
  </w:num>
  <w:num w:numId="27">
    <w:abstractNumId w:val="16"/>
  </w:num>
  <w:num w:numId="28">
    <w:abstractNumId w:val="30"/>
  </w:num>
  <w:num w:numId="29">
    <w:abstractNumId w:val="3"/>
  </w:num>
  <w:num w:numId="30">
    <w:abstractNumId w:val="15"/>
  </w:num>
  <w:num w:numId="31">
    <w:abstractNumId w:val="11"/>
  </w:num>
  <w:num w:numId="32">
    <w:abstractNumId w:val="4"/>
  </w:num>
  <w:num w:numId="33">
    <w:abstractNumId w:val="38"/>
  </w:num>
  <w:num w:numId="34">
    <w:abstractNumId w:val="36"/>
  </w:num>
  <w:num w:numId="35">
    <w:abstractNumId w:val="32"/>
  </w:num>
  <w:num w:numId="36">
    <w:abstractNumId w:val="35"/>
  </w:num>
  <w:num w:numId="37">
    <w:abstractNumId w:val="1"/>
  </w:num>
  <w:num w:numId="38">
    <w:abstractNumId w:val="5"/>
  </w:num>
  <w:num w:numId="39">
    <w:abstractNumId w:val="14"/>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grammar="clean"/>
  <w:stylePaneFormatFilter w:val="3F01"/>
  <w:defaultTabStop w:val="720"/>
  <w:doNotHyphenateCaps/>
  <w:characterSpacingControl w:val="doNotCompress"/>
  <w:doNotValidateAgainstSchema/>
  <w:doNotDemarcateInvalidXml/>
  <w:footnotePr>
    <w:footnote w:id="0"/>
    <w:footnote w:id="1"/>
  </w:footnotePr>
  <w:endnotePr>
    <w:endnote w:id="0"/>
    <w:endnote w:id="1"/>
  </w:endnotePr>
  <w:compat/>
  <w:rsids>
    <w:rsidRoot w:val="005D61BC"/>
    <w:rsid w:val="00001A27"/>
    <w:rsid w:val="00006179"/>
    <w:rsid w:val="0001095D"/>
    <w:rsid w:val="0001617A"/>
    <w:rsid w:val="00016FD9"/>
    <w:rsid w:val="00017FE3"/>
    <w:rsid w:val="00020971"/>
    <w:rsid w:val="00025576"/>
    <w:rsid w:val="00026B22"/>
    <w:rsid w:val="00026B91"/>
    <w:rsid w:val="0003627B"/>
    <w:rsid w:val="0003676F"/>
    <w:rsid w:val="00037CE5"/>
    <w:rsid w:val="00040C61"/>
    <w:rsid w:val="00044798"/>
    <w:rsid w:val="000611E0"/>
    <w:rsid w:val="00062914"/>
    <w:rsid w:val="00062A60"/>
    <w:rsid w:val="00067AE0"/>
    <w:rsid w:val="00070935"/>
    <w:rsid w:val="000872F2"/>
    <w:rsid w:val="00092058"/>
    <w:rsid w:val="00092276"/>
    <w:rsid w:val="000A0520"/>
    <w:rsid w:val="000A1241"/>
    <w:rsid w:val="000A2BF1"/>
    <w:rsid w:val="000A3766"/>
    <w:rsid w:val="000A3FB4"/>
    <w:rsid w:val="000B41C9"/>
    <w:rsid w:val="000B70A4"/>
    <w:rsid w:val="000C0F54"/>
    <w:rsid w:val="000C5549"/>
    <w:rsid w:val="000D0D95"/>
    <w:rsid w:val="000D1AD0"/>
    <w:rsid w:val="000E1657"/>
    <w:rsid w:val="000E4A4B"/>
    <w:rsid w:val="000F0F68"/>
    <w:rsid w:val="000F23EE"/>
    <w:rsid w:val="000F77CA"/>
    <w:rsid w:val="00100D36"/>
    <w:rsid w:val="00106D55"/>
    <w:rsid w:val="001117F0"/>
    <w:rsid w:val="00112D3A"/>
    <w:rsid w:val="001305F2"/>
    <w:rsid w:val="00133B67"/>
    <w:rsid w:val="00135C76"/>
    <w:rsid w:val="00146120"/>
    <w:rsid w:val="0015078F"/>
    <w:rsid w:val="00164D45"/>
    <w:rsid w:val="00166588"/>
    <w:rsid w:val="00176C97"/>
    <w:rsid w:val="001775C3"/>
    <w:rsid w:val="00182251"/>
    <w:rsid w:val="00182870"/>
    <w:rsid w:val="0018588F"/>
    <w:rsid w:val="00187A71"/>
    <w:rsid w:val="00190281"/>
    <w:rsid w:val="001909C5"/>
    <w:rsid w:val="00192FA5"/>
    <w:rsid w:val="00194853"/>
    <w:rsid w:val="00195F96"/>
    <w:rsid w:val="00196ECF"/>
    <w:rsid w:val="001A063A"/>
    <w:rsid w:val="001A2030"/>
    <w:rsid w:val="001A5125"/>
    <w:rsid w:val="001B2B73"/>
    <w:rsid w:val="001B2CA5"/>
    <w:rsid w:val="001B3C03"/>
    <w:rsid w:val="001C23F6"/>
    <w:rsid w:val="001C39E0"/>
    <w:rsid w:val="001C5A19"/>
    <w:rsid w:val="001C6913"/>
    <w:rsid w:val="001E358E"/>
    <w:rsid w:val="001E6F44"/>
    <w:rsid w:val="001F4488"/>
    <w:rsid w:val="002220AF"/>
    <w:rsid w:val="0022363A"/>
    <w:rsid w:val="00226A52"/>
    <w:rsid w:val="00230ED4"/>
    <w:rsid w:val="0023614B"/>
    <w:rsid w:val="00241E20"/>
    <w:rsid w:val="00241E21"/>
    <w:rsid w:val="00246714"/>
    <w:rsid w:val="00252A19"/>
    <w:rsid w:val="0025628B"/>
    <w:rsid w:val="0026588D"/>
    <w:rsid w:val="00265DF3"/>
    <w:rsid w:val="00265F40"/>
    <w:rsid w:val="00267801"/>
    <w:rsid w:val="0027311D"/>
    <w:rsid w:val="002747F4"/>
    <w:rsid w:val="0027706F"/>
    <w:rsid w:val="00290B6E"/>
    <w:rsid w:val="00291610"/>
    <w:rsid w:val="002919DE"/>
    <w:rsid w:val="0029218F"/>
    <w:rsid w:val="002945D2"/>
    <w:rsid w:val="002A23F0"/>
    <w:rsid w:val="002A4D03"/>
    <w:rsid w:val="002B0098"/>
    <w:rsid w:val="002B12AB"/>
    <w:rsid w:val="002B781C"/>
    <w:rsid w:val="002C0508"/>
    <w:rsid w:val="002C5510"/>
    <w:rsid w:val="002C6266"/>
    <w:rsid w:val="002D2128"/>
    <w:rsid w:val="002E5862"/>
    <w:rsid w:val="002F4D41"/>
    <w:rsid w:val="00304570"/>
    <w:rsid w:val="00304869"/>
    <w:rsid w:val="00311A3B"/>
    <w:rsid w:val="00320A8A"/>
    <w:rsid w:val="00320B5A"/>
    <w:rsid w:val="003239AB"/>
    <w:rsid w:val="003364D1"/>
    <w:rsid w:val="00336E1E"/>
    <w:rsid w:val="00343D47"/>
    <w:rsid w:val="003460EB"/>
    <w:rsid w:val="003479A8"/>
    <w:rsid w:val="00351D22"/>
    <w:rsid w:val="00355214"/>
    <w:rsid w:val="00355802"/>
    <w:rsid w:val="0035780F"/>
    <w:rsid w:val="00366473"/>
    <w:rsid w:val="00372A16"/>
    <w:rsid w:val="00373907"/>
    <w:rsid w:val="00374389"/>
    <w:rsid w:val="00374830"/>
    <w:rsid w:val="00376290"/>
    <w:rsid w:val="003812AA"/>
    <w:rsid w:val="00382E29"/>
    <w:rsid w:val="00391858"/>
    <w:rsid w:val="00396412"/>
    <w:rsid w:val="003A18DF"/>
    <w:rsid w:val="003A237C"/>
    <w:rsid w:val="003A4B8C"/>
    <w:rsid w:val="003A6580"/>
    <w:rsid w:val="003A6D3E"/>
    <w:rsid w:val="003A7671"/>
    <w:rsid w:val="003B0D6F"/>
    <w:rsid w:val="003C518A"/>
    <w:rsid w:val="003C6850"/>
    <w:rsid w:val="003C6D2D"/>
    <w:rsid w:val="003D4052"/>
    <w:rsid w:val="003D622C"/>
    <w:rsid w:val="003E38B9"/>
    <w:rsid w:val="003E5580"/>
    <w:rsid w:val="003F0A25"/>
    <w:rsid w:val="003F14E0"/>
    <w:rsid w:val="003F6875"/>
    <w:rsid w:val="00401B07"/>
    <w:rsid w:val="00402F5A"/>
    <w:rsid w:val="00403210"/>
    <w:rsid w:val="004043C0"/>
    <w:rsid w:val="00404878"/>
    <w:rsid w:val="00404B16"/>
    <w:rsid w:val="004106B0"/>
    <w:rsid w:val="00413155"/>
    <w:rsid w:val="00413562"/>
    <w:rsid w:val="00413E32"/>
    <w:rsid w:val="0041450F"/>
    <w:rsid w:val="004171A1"/>
    <w:rsid w:val="00422A35"/>
    <w:rsid w:val="0042738F"/>
    <w:rsid w:val="0043364E"/>
    <w:rsid w:val="00434B5C"/>
    <w:rsid w:val="00437B09"/>
    <w:rsid w:val="004563C5"/>
    <w:rsid w:val="004615F0"/>
    <w:rsid w:val="00471EA4"/>
    <w:rsid w:val="004758B9"/>
    <w:rsid w:val="0047688A"/>
    <w:rsid w:val="00480708"/>
    <w:rsid w:val="00487B3B"/>
    <w:rsid w:val="004911FF"/>
    <w:rsid w:val="004956D6"/>
    <w:rsid w:val="004961BB"/>
    <w:rsid w:val="004A0D3A"/>
    <w:rsid w:val="004A24E3"/>
    <w:rsid w:val="004B7ADD"/>
    <w:rsid w:val="004C1E2E"/>
    <w:rsid w:val="004C3691"/>
    <w:rsid w:val="004D6FF5"/>
    <w:rsid w:val="004E0FF5"/>
    <w:rsid w:val="004E34A7"/>
    <w:rsid w:val="004F0BF5"/>
    <w:rsid w:val="004F1BAF"/>
    <w:rsid w:val="004F1FBC"/>
    <w:rsid w:val="004F5A2E"/>
    <w:rsid w:val="004F6DA8"/>
    <w:rsid w:val="00502C11"/>
    <w:rsid w:val="00504C19"/>
    <w:rsid w:val="00505C0C"/>
    <w:rsid w:val="00505C57"/>
    <w:rsid w:val="00520CB0"/>
    <w:rsid w:val="00521F75"/>
    <w:rsid w:val="00522116"/>
    <w:rsid w:val="00523E15"/>
    <w:rsid w:val="0053113B"/>
    <w:rsid w:val="005403C6"/>
    <w:rsid w:val="00540B57"/>
    <w:rsid w:val="00540E36"/>
    <w:rsid w:val="00542529"/>
    <w:rsid w:val="005475BE"/>
    <w:rsid w:val="00557A14"/>
    <w:rsid w:val="0056174F"/>
    <w:rsid w:val="00562A8D"/>
    <w:rsid w:val="005630CC"/>
    <w:rsid w:val="00570658"/>
    <w:rsid w:val="005713A3"/>
    <w:rsid w:val="00572101"/>
    <w:rsid w:val="00572AB0"/>
    <w:rsid w:val="00572D0F"/>
    <w:rsid w:val="005743C0"/>
    <w:rsid w:val="005768BA"/>
    <w:rsid w:val="00576B65"/>
    <w:rsid w:val="00583A91"/>
    <w:rsid w:val="0058479F"/>
    <w:rsid w:val="00591724"/>
    <w:rsid w:val="00593774"/>
    <w:rsid w:val="005950DD"/>
    <w:rsid w:val="00595BDB"/>
    <w:rsid w:val="005A1595"/>
    <w:rsid w:val="005A5B03"/>
    <w:rsid w:val="005A621A"/>
    <w:rsid w:val="005A6230"/>
    <w:rsid w:val="005B0B70"/>
    <w:rsid w:val="005B18EE"/>
    <w:rsid w:val="005B5D8C"/>
    <w:rsid w:val="005B677A"/>
    <w:rsid w:val="005B7C79"/>
    <w:rsid w:val="005C0665"/>
    <w:rsid w:val="005C0DDA"/>
    <w:rsid w:val="005C16AD"/>
    <w:rsid w:val="005C1D13"/>
    <w:rsid w:val="005C6BDA"/>
    <w:rsid w:val="005D0BEA"/>
    <w:rsid w:val="005D3003"/>
    <w:rsid w:val="005D53C0"/>
    <w:rsid w:val="005D5708"/>
    <w:rsid w:val="005D61BC"/>
    <w:rsid w:val="005E04A6"/>
    <w:rsid w:val="005E1FA1"/>
    <w:rsid w:val="005E2806"/>
    <w:rsid w:val="005E7D0C"/>
    <w:rsid w:val="005F0AAC"/>
    <w:rsid w:val="005F777C"/>
    <w:rsid w:val="00603A2A"/>
    <w:rsid w:val="00604568"/>
    <w:rsid w:val="00605954"/>
    <w:rsid w:val="00607C04"/>
    <w:rsid w:val="006123F2"/>
    <w:rsid w:val="006123F4"/>
    <w:rsid w:val="00616E1D"/>
    <w:rsid w:val="00626C93"/>
    <w:rsid w:val="0062715F"/>
    <w:rsid w:val="0063007B"/>
    <w:rsid w:val="00640344"/>
    <w:rsid w:val="00640955"/>
    <w:rsid w:val="00640AD7"/>
    <w:rsid w:val="006428D9"/>
    <w:rsid w:val="00644911"/>
    <w:rsid w:val="006517A3"/>
    <w:rsid w:val="00656A88"/>
    <w:rsid w:val="0066039D"/>
    <w:rsid w:val="0066126C"/>
    <w:rsid w:val="0069250E"/>
    <w:rsid w:val="00693762"/>
    <w:rsid w:val="006977F3"/>
    <w:rsid w:val="006C75BA"/>
    <w:rsid w:val="006D104A"/>
    <w:rsid w:val="006D5205"/>
    <w:rsid w:val="006D5A18"/>
    <w:rsid w:val="006E11F4"/>
    <w:rsid w:val="006E12EF"/>
    <w:rsid w:val="006E279D"/>
    <w:rsid w:val="006E27C7"/>
    <w:rsid w:val="006E2B5E"/>
    <w:rsid w:val="006E6CE3"/>
    <w:rsid w:val="006E73FE"/>
    <w:rsid w:val="006F6A40"/>
    <w:rsid w:val="00703763"/>
    <w:rsid w:val="00705BAD"/>
    <w:rsid w:val="00707689"/>
    <w:rsid w:val="00710FF6"/>
    <w:rsid w:val="00715883"/>
    <w:rsid w:val="00722F6B"/>
    <w:rsid w:val="007267FD"/>
    <w:rsid w:val="00730212"/>
    <w:rsid w:val="0073289C"/>
    <w:rsid w:val="00732BC1"/>
    <w:rsid w:val="00737C00"/>
    <w:rsid w:val="00740231"/>
    <w:rsid w:val="00740C0D"/>
    <w:rsid w:val="0074246A"/>
    <w:rsid w:val="007461FD"/>
    <w:rsid w:val="00763E5D"/>
    <w:rsid w:val="00764A04"/>
    <w:rsid w:val="00764B49"/>
    <w:rsid w:val="0078019C"/>
    <w:rsid w:val="00782A20"/>
    <w:rsid w:val="007838E1"/>
    <w:rsid w:val="00790183"/>
    <w:rsid w:val="00791ABF"/>
    <w:rsid w:val="007933A5"/>
    <w:rsid w:val="007A3249"/>
    <w:rsid w:val="007A34A3"/>
    <w:rsid w:val="007B7B73"/>
    <w:rsid w:val="007C29A4"/>
    <w:rsid w:val="007C400A"/>
    <w:rsid w:val="007C421D"/>
    <w:rsid w:val="007C5113"/>
    <w:rsid w:val="007C5A61"/>
    <w:rsid w:val="007D07BC"/>
    <w:rsid w:val="007D3E29"/>
    <w:rsid w:val="007D62BE"/>
    <w:rsid w:val="007E14C5"/>
    <w:rsid w:val="007E3278"/>
    <w:rsid w:val="007E50E0"/>
    <w:rsid w:val="007E5173"/>
    <w:rsid w:val="007E60D3"/>
    <w:rsid w:val="007E6D88"/>
    <w:rsid w:val="007E6F74"/>
    <w:rsid w:val="007F08F2"/>
    <w:rsid w:val="00802B98"/>
    <w:rsid w:val="00805BD9"/>
    <w:rsid w:val="00810C91"/>
    <w:rsid w:val="00820521"/>
    <w:rsid w:val="00820A11"/>
    <w:rsid w:val="0082195D"/>
    <w:rsid w:val="008249C6"/>
    <w:rsid w:val="00841C0E"/>
    <w:rsid w:val="00847895"/>
    <w:rsid w:val="0086067F"/>
    <w:rsid w:val="008608C7"/>
    <w:rsid w:val="00860D72"/>
    <w:rsid w:val="008613B8"/>
    <w:rsid w:val="0087522E"/>
    <w:rsid w:val="0087554D"/>
    <w:rsid w:val="008767DF"/>
    <w:rsid w:val="00876EB3"/>
    <w:rsid w:val="00886988"/>
    <w:rsid w:val="00886FD3"/>
    <w:rsid w:val="0089117A"/>
    <w:rsid w:val="0089537B"/>
    <w:rsid w:val="008A215A"/>
    <w:rsid w:val="008A3BD0"/>
    <w:rsid w:val="008B3AA5"/>
    <w:rsid w:val="008B5510"/>
    <w:rsid w:val="008B605C"/>
    <w:rsid w:val="008D0B09"/>
    <w:rsid w:val="008D16A9"/>
    <w:rsid w:val="008D608B"/>
    <w:rsid w:val="008E0952"/>
    <w:rsid w:val="008E13C1"/>
    <w:rsid w:val="008E2A3B"/>
    <w:rsid w:val="008E7349"/>
    <w:rsid w:val="008F3975"/>
    <w:rsid w:val="008F3F4D"/>
    <w:rsid w:val="008F5364"/>
    <w:rsid w:val="008F5BE3"/>
    <w:rsid w:val="008F7410"/>
    <w:rsid w:val="0090452D"/>
    <w:rsid w:val="009168B4"/>
    <w:rsid w:val="00920CA0"/>
    <w:rsid w:val="00925F4F"/>
    <w:rsid w:val="00933881"/>
    <w:rsid w:val="00935F80"/>
    <w:rsid w:val="00936141"/>
    <w:rsid w:val="00947117"/>
    <w:rsid w:val="00950BC7"/>
    <w:rsid w:val="00952A78"/>
    <w:rsid w:val="00953668"/>
    <w:rsid w:val="00953BF5"/>
    <w:rsid w:val="00961778"/>
    <w:rsid w:val="00966ED8"/>
    <w:rsid w:val="00974966"/>
    <w:rsid w:val="009813DA"/>
    <w:rsid w:val="00982CC8"/>
    <w:rsid w:val="00997047"/>
    <w:rsid w:val="009A23C0"/>
    <w:rsid w:val="009A3664"/>
    <w:rsid w:val="009A5F78"/>
    <w:rsid w:val="009B3AB7"/>
    <w:rsid w:val="009B482E"/>
    <w:rsid w:val="009B4C37"/>
    <w:rsid w:val="009B5F33"/>
    <w:rsid w:val="009C13FA"/>
    <w:rsid w:val="009C4ED9"/>
    <w:rsid w:val="009C70DE"/>
    <w:rsid w:val="009D01DC"/>
    <w:rsid w:val="009D3F23"/>
    <w:rsid w:val="009D4BEB"/>
    <w:rsid w:val="009E1A20"/>
    <w:rsid w:val="009F1085"/>
    <w:rsid w:val="009F2350"/>
    <w:rsid w:val="009F2E4A"/>
    <w:rsid w:val="00A01146"/>
    <w:rsid w:val="00A01402"/>
    <w:rsid w:val="00A023B0"/>
    <w:rsid w:val="00A11874"/>
    <w:rsid w:val="00A1655A"/>
    <w:rsid w:val="00A17144"/>
    <w:rsid w:val="00A173DF"/>
    <w:rsid w:val="00A20DF0"/>
    <w:rsid w:val="00A22F1E"/>
    <w:rsid w:val="00A23EEF"/>
    <w:rsid w:val="00A27950"/>
    <w:rsid w:val="00A311A3"/>
    <w:rsid w:val="00A328BA"/>
    <w:rsid w:val="00A328CE"/>
    <w:rsid w:val="00A44483"/>
    <w:rsid w:val="00A47017"/>
    <w:rsid w:val="00A4724B"/>
    <w:rsid w:val="00A6092E"/>
    <w:rsid w:val="00A61BEC"/>
    <w:rsid w:val="00A72A6A"/>
    <w:rsid w:val="00A7399B"/>
    <w:rsid w:val="00A909AB"/>
    <w:rsid w:val="00A90DF8"/>
    <w:rsid w:val="00A92F3A"/>
    <w:rsid w:val="00A936D9"/>
    <w:rsid w:val="00A9410B"/>
    <w:rsid w:val="00A97268"/>
    <w:rsid w:val="00AA1C7E"/>
    <w:rsid w:val="00AA22B6"/>
    <w:rsid w:val="00AA3412"/>
    <w:rsid w:val="00AA37AF"/>
    <w:rsid w:val="00AA432F"/>
    <w:rsid w:val="00AA49A6"/>
    <w:rsid w:val="00AA6B59"/>
    <w:rsid w:val="00AB10A8"/>
    <w:rsid w:val="00AB1B28"/>
    <w:rsid w:val="00AB41E6"/>
    <w:rsid w:val="00AB50C7"/>
    <w:rsid w:val="00AC2252"/>
    <w:rsid w:val="00AC2F26"/>
    <w:rsid w:val="00AC56CC"/>
    <w:rsid w:val="00AC72EE"/>
    <w:rsid w:val="00AD1EC4"/>
    <w:rsid w:val="00AD3752"/>
    <w:rsid w:val="00AE26E5"/>
    <w:rsid w:val="00AE4A93"/>
    <w:rsid w:val="00AF0C47"/>
    <w:rsid w:val="00B01FA4"/>
    <w:rsid w:val="00B02EC3"/>
    <w:rsid w:val="00B05FAD"/>
    <w:rsid w:val="00B06B78"/>
    <w:rsid w:val="00B07BFE"/>
    <w:rsid w:val="00B114BB"/>
    <w:rsid w:val="00B22DEE"/>
    <w:rsid w:val="00B2340D"/>
    <w:rsid w:val="00B2360D"/>
    <w:rsid w:val="00B25C66"/>
    <w:rsid w:val="00B25DE9"/>
    <w:rsid w:val="00B3364F"/>
    <w:rsid w:val="00B33EF6"/>
    <w:rsid w:val="00B346D1"/>
    <w:rsid w:val="00B36878"/>
    <w:rsid w:val="00B50117"/>
    <w:rsid w:val="00B502A3"/>
    <w:rsid w:val="00B539BB"/>
    <w:rsid w:val="00B5493C"/>
    <w:rsid w:val="00B61D76"/>
    <w:rsid w:val="00B71C89"/>
    <w:rsid w:val="00B763A2"/>
    <w:rsid w:val="00B8206A"/>
    <w:rsid w:val="00B87BA4"/>
    <w:rsid w:val="00B934EB"/>
    <w:rsid w:val="00B93AF0"/>
    <w:rsid w:val="00BA32DE"/>
    <w:rsid w:val="00BA40CA"/>
    <w:rsid w:val="00BA6EF7"/>
    <w:rsid w:val="00BB192F"/>
    <w:rsid w:val="00BB7EB7"/>
    <w:rsid w:val="00BC0DB1"/>
    <w:rsid w:val="00BC188E"/>
    <w:rsid w:val="00BC55A8"/>
    <w:rsid w:val="00BC618E"/>
    <w:rsid w:val="00BD0CE1"/>
    <w:rsid w:val="00BD0D70"/>
    <w:rsid w:val="00BD2A34"/>
    <w:rsid w:val="00BD7403"/>
    <w:rsid w:val="00BE16EC"/>
    <w:rsid w:val="00BE37AC"/>
    <w:rsid w:val="00BF4315"/>
    <w:rsid w:val="00C03183"/>
    <w:rsid w:val="00C10600"/>
    <w:rsid w:val="00C116DF"/>
    <w:rsid w:val="00C26702"/>
    <w:rsid w:val="00C31768"/>
    <w:rsid w:val="00C445D7"/>
    <w:rsid w:val="00C45FA4"/>
    <w:rsid w:val="00C53511"/>
    <w:rsid w:val="00C5361D"/>
    <w:rsid w:val="00C53838"/>
    <w:rsid w:val="00C62917"/>
    <w:rsid w:val="00C6361B"/>
    <w:rsid w:val="00C65C1C"/>
    <w:rsid w:val="00C713BF"/>
    <w:rsid w:val="00C74052"/>
    <w:rsid w:val="00C83162"/>
    <w:rsid w:val="00C831E1"/>
    <w:rsid w:val="00C8603A"/>
    <w:rsid w:val="00C87B1B"/>
    <w:rsid w:val="00C9259C"/>
    <w:rsid w:val="00CA51AB"/>
    <w:rsid w:val="00CA7A0A"/>
    <w:rsid w:val="00CB176F"/>
    <w:rsid w:val="00CB2B3B"/>
    <w:rsid w:val="00CB7315"/>
    <w:rsid w:val="00CC2CE2"/>
    <w:rsid w:val="00CD15C1"/>
    <w:rsid w:val="00CD1D3C"/>
    <w:rsid w:val="00CD261B"/>
    <w:rsid w:val="00CD302A"/>
    <w:rsid w:val="00CD675A"/>
    <w:rsid w:val="00CD73EB"/>
    <w:rsid w:val="00CE1E4D"/>
    <w:rsid w:val="00CE768B"/>
    <w:rsid w:val="00CF020C"/>
    <w:rsid w:val="00CF2600"/>
    <w:rsid w:val="00CF7131"/>
    <w:rsid w:val="00CF73D5"/>
    <w:rsid w:val="00D02398"/>
    <w:rsid w:val="00D065A1"/>
    <w:rsid w:val="00D150B1"/>
    <w:rsid w:val="00D358F9"/>
    <w:rsid w:val="00D3751A"/>
    <w:rsid w:val="00D408AA"/>
    <w:rsid w:val="00D42F8B"/>
    <w:rsid w:val="00D4735F"/>
    <w:rsid w:val="00D515C4"/>
    <w:rsid w:val="00D53131"/>
    <w:rsid w:val="00D54198"/>
    <w:rsid w:val="00D672EF"/>
    <w:rsid w:val="00D733B1"/>
    <w:rsid w:val="00D82664"/>
    <w:rsid w:val="00D93D80"/>
    <w:rsid w:val="00D97D54"/>
    <w:rsid w:val="00DA065D"/>
    <w:rsid w:val="00DA217D"/>
    <w:rsid w:val="00DA381D"/>
    <w:rsid w:val="00DA5A19"/>
    <w:rsid w:val="00DB1F41"/>
    <w:rsid w:val="00DB3550"/>
    <w:rsid w:val="00DB3D3A"/>
    <w:rsid w:val="00DB52B2"/>
    <w:rsid w:val="00DB547B"/>
    <w:rsid w:val="00DC34E3"/>
    <w:rsid w:val="00DD0598"/>
    <w:rsid w:val="00DD0C84"/>
    <w:rsid w:val="00DD153D"/>
    <w:rsid w:val="00DE1549"/>
    <w:rsid w:val="00DE1FAE"/>
    <w:rsid w:val="00DE3206"/>
    <w:rsid w:val="00DE5A19"/>
    <w:rsid w:val="00DE64B8"/>
    <w:rsid w:val="00DF03DC"/>
    <w:rsid w:val="00DF41F6"/>
    <w:rsid w:val="00DF5CEE"/>
    <w:rsid w:val="00DF653B"/>
    <w:rsid w:val="00DF6E37"/>
    <w:rsid w:val="00E012AA"/>
    <w:rsid w:val="00E01EF6"/>
    <w:rsid w:val="00E04D8A"/>
    <w:rsid w:val="00E06857"/>
    <w:rsid w:val="00E079E3"/>
    <w:rsid w:val="00E14C68"/>
    <w:rsid w:val="00E171A5"/>
    <w:rsid w:val="00E21E4C"/>
    <w:rsid w:val="00E2590C"/>
    <w:rsid w:val="00E260E6"/>
    <w:rsid w:val="00E34CAB"/>
    <w:rsid w:val="00E44688"/>
    <w:rsid w:val="00E616A1"/>
    <w:rsid w:val="00E61E2B"/>
    <w:rsid w:val="00E61F4D"/>
    <w:rsid w:val="00E6351F"/>
    <w:rsid w:val="00E70227"/>
    <w:rsid w:val="00E72141"/>
    <w:rsid w:val="00E767A1"/>
    <w:rsid w:val="00E86261"/>
    <w:rsid w:val="00E95C34"/>
    <w:rsid w:val="00EA1071"/>
    <w:rsid w:val="00EA2B5A"/>
    <w:rsid w:val="00EB04DC"/>
    <w:rsid w:val="00EB0BC7"/>
    <w:rsid w:val="00EB1F4D"/>
    <w:rsid w:val="00EB4AD3"/>
    <w:rsid w:val="00EB6544"/>
    <w:rsid w:val="00EC1A46"/>
    <w:rsid w:val="00EC3555"/>
    <w:rsid w:val="00EC4DE3"/>
    <w:rsid w:val="00ED527A"/>
    <w:rsid w:val="00ED7287"/>
    <w:rsid w:val="00EE0815"/>
    <w:rsid w:val="00EE507C"/>
    <w:rsid w:val="00EE68D3"/>
    <w:rsid w:val="00EE795E"/>
    <w:rsid w:val="00EF63C7"/>
    <w:rsid w:val="00F03A0B"/>
    <w:rsid w:val="00F06E6B"/>
    <w:rsid w:val="00F15F22"/>
    <w:rsid w:val="00F1618B"/>
    <w:rsid w:val="00F177B4"/>
    <w:rsid w:val="00F2129C"/>
    <w:rsid w:val="00F23EB2"/>
    <w:rsid w:val="00F267BD"/>
    <w:rsid w:val="00F301B5"/>
    <w:rsid w:val="00F37A41"/>
    <w:rsid w:val="00F418CD"/>
    <w:rsid w:val="00F44E53"/>
    <w:rsid w:val="00F459D6"/>
    <w:rsid w:val="00F54E39"/>
    <w:rsid w:val="00F55C6B"/>
    <w:rsid w:val="00F75F6A"/>
    <w:rsid w:val="00F77504"/>
    <w:rsid w:val="00F800F8"/>
    <w:rsid w:val="00F80405"/>
    <w:rsid w:val="00F81910"/>
    <w:rsid w:val="00F92C0A"/>
    <w:rsid w:val="00F957BA"/>
    <w:rsid w:val="00FA4C1A"/>
    <w:rsid w:val="00FA51C0"/>
    <w:rsid w:val="00FB201F"/>
    <w:rsid w:val="00FB38CA"/>
    <w:rsid w:val="00FB535D"/>
    <w:rsid w:val="00FC38AF"/>
    <w:rsid w:val="00FC3C9D"/>
    <w:rsid w:val="00FC7958"/>
    <w:rsid w:val="00FD69D3"/>
    <w:rsid w:val="00FE375B"/>
    <w:rsid w:val="00FE4D04"/>
    <w:rsid w:val="00FE54F6"/>
    <w:rsid w:val="00FF08AF"/>
    <w:rsid w:val="00FF0D96"/>
    <w:rsid w:val="00FF41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BC"/>
    <w:pPr>
      <w:spacing w:after="200" w:line="276" w:lineRule="auto"/>
    </w:pPr>
    <w:rPr>
      <w:sz w:val="22"/>
      <w:szCs w:val="22"/>
      <w:lang w:eastAsia="en-US"/>
    </w:rPr>
  </w:style>
  <w:style w:type="paragraph" w:styleId="2">
    <w:name w:val="heading 2"/>
    <w:basedOn w:val="a"/>
    <w:link w:val="2Char"/>
    <w:qFormat/>
    <w:rsid w:val="00F1618B"/>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Char"/>
    <w:qFormat/>
    <w:rsid w:val="005403C6"/>
    <w:pPr>
      <w:keepNext/>
      <w:keepLines/>
      <w:spacing w:before="200" w:after="0"/>
      <w:outlineLvl w:val="2"/>
    </w:pPr>
    <w:rPr>
      <w:rFonts w:ascii="Cambria" w:hAnsi="Cambria"/>
      <w:b/>
      <w:bCs/>
      <w:color w:val="4F81BD"/>
    </w:rPr>
  </w:style>
  <w:style w:type="paragraph" w:styleId="4">
    <w:name w:val="heading 4"/>
    <w:basedOn w:val="a"/>
    <w:next w:val="a"/>
    <w:link w:val="4Char"/>
    <w:qFormat/>
    <w:rsid w:val="002F4D41"/>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9B482E"/>
    <w:pPr>
      <w:tabs>
        <w:tab w:val="center" w:pos="4153"/>
        <w:tab w:val="right" w:pos="8306"/>
      </w:tabs>
      <w:spacing w:after="0" w:line="240" w:lineRule="auto"/>
    </w:pPr>
    <w:rPr>
      <w:sz w:val="20"/>
      <w:szCs w:val="20"/>
    </w:rPr>
  </w:style>
  <w:style w:type="character" w:customStyle="1" w:styleId="Char">
    <w:name w:val="Κεφαλίδα Char"/>
    <w:link w:val="a3"/>
    <w:semiHidden/>
    <w:locked/>
    <w:rsid w:val="009B482E"/>
    <w:rPr>
      <w:rFonts w:ascii="Calibri" w:hAnsi="Calibri" w:cs="Times New Roman"/>
    </w:rPr>
  </w:style>
  <w:style w:type="paragraph" w:styleId="a4">
    <w:name w:val="footer"/>
    <w:basedOn w:val="a"/>
    <w:link w:val="Char0"/>
    <w:rsid w:val="009B482E"/>
    <w:pPr>
      <w:tabs>
        <w:tab w:val="center" w:pos="4153"/>
        <w:tab w:val="right" w:pos="8306"/>
      </w:tabs>
      <w:spacing w:after="0" w:line="240" w:lineRule="auto"/>
    </w:pPr>
    <w:rPr>
      <w:sz w:val="20"/>
      <w:szCs w:val="20"/>
    </w:rPr>
  </w:style>
  <w:style w:type="character" w:customStyle="1" w:styleId="Char0">
    <w:name w:val="Υποσέλιδο Char"/>
    <w:link w:val="a4"/>
    <w:locked/>
    <w:rsid w:val="009B482E"/>
    <w:rPr>
      <w:rFonts w:ascii="Calibri" w:hAnsi="Calibri" w:cs="Times New Roman"/>
    </w:rPr>
  </w:style>
  <w:style w:type="paragraph" w:styleId="a5">
    <w:name w:val="Balloon Text"/>
    <w:basedOn w:val="a"/>
    <w:link w:val="Char1"/>
    <w:semiHidden/>
    <w:rsid w:val="009B482E"/>
    <w:pPr>
      <w:spacing w:after="0" w:line="240" w:lineRule="auto"/>
    </w:pPr>
    <w:rPr>
      <w:rFonts w:ascii="Tahoma" w:hAnsi="Tahoma"/>
      <w:sz w:val="16"/>
      <w:szCs w:val="16"/>
    </w:rPr>
  </w:style>
  <w:style w:type="character" w:customStyle="1" w:styleId="Char1">
    <w:name w:val="Κείμενο πλαισίου Char"/>
    <w:link w:val="a5"/>
    <w:semiHidden/>
    <w:locked/>
    <w:rsid w:val="009B482E"/>
    <w:rPr>
      <w:rFonts w:ascii="Tahoma" w:hAnsi="Tahoma" w:cs="Tahoma"/>
      <w:sz w:val="16"/>
      <w:szCs w:val="16"/>
    </w:rPr>
  </w:style>
  <w:style w:type="paragraph" w:styleId="Web">
    <w:name w:val="Normal (Web)"/>
    <w:basedOn w:val="a"/>
    <w:uiPriority w:val="99"/>
    <w:rsid w:val="0096177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Παράγραφος λίστας1"/>
    <w:basedOn w:val="a"/>
    <w:rsid w:val="00187A71"/>
    <w:pPr>
      <w:spacing w:after="120"/>
      <w:ind w:left="720"/>
      <w:jc w:val="both"/>
    </w:pPr>
    <w:rPr>
      <w:rFonts w:eastAsia="Times New Roman"/>
    </w:rPr>
  </w:style>
  <w:style w:type="character" w:styleId="-">
    <w:name w:val="Hyperlink"/>
    <w:rsid w:val="00C6361B"/>
    <w:rPr>
      <w:rFonts w:cs="Times New Roman"/>
      <w:color w:val="0000FF"/>
      <w:u w:val="single"/>
    </w:rPr>
  </w:style>
  <w:style w:type="paragraph" w:customStyle="1" w:styleId="Default">
    <w:name w:val="Default"/>
    <w:rsid w:val="009F1085"/>
    <w:pPr>
      <w:autoSpaceDE w:val="0"/>
      <w:autoSpaceDN w:val="0"/>
      <w:adjustRightInd w:val="0"/>
    </w:pPr>
    <w:rPr>
      <w:rFonts w:ascii="Trebuchet MS" w:hAnsi="Trebuchet MS" w:cs="Trebuchet MS"/>
      <w:color w:val="000000"/>
      <w:sz w:val="24"/>
      <w:szCs w:val="24"/>
    </w:rPr>
  </w:style>
  <w:style w:type="character" w:styleId="a6">
    <w:name w:val="Strong"/>
    <w:uiPriority w:val="22"/>
    <w:qFormat/>
    <w:rsid w:val="004563C5"/>
    <w:rPr>
      <w:rFonts w:cs="Times New Roman"/>
      <w:b/>
      <w:bCs/>
    </w:rPr>
  </w:style>
  <w:style w:type="paragraph" w:customStyle="1" w:styleId="yiv0774426672msonormal">
    <w:name w:val="yiv0774426672msonormal"/>
    <w:basedOn w:val="a"/>
    <w:rsid w:val="00974966"/>
    <w:pPr>
      <w:spacing w:before="100" w:beforeAutospacing="1" w:after="100" w:afterAutospacing="1" w:line="240" w:lineRule="auto"/>
    </w:pPr>
    <w:rPr>
      <w:rFonts w:ascii="Times New Roman" w:eastAsia="Times New Roman" w:hAnsi="Times New Roman"/>
      <w:sz w:val="24"/>
      <w:szCs w:val="24"/>
      <w:lang w:eastAsia="el-GR" w:bidi="hi-IN"/>
    </w:rPr>
  </w:style>
  <w:style w:type="character" w:customStyle="1" w:styleId="2Char">
    <w:name w:val="Επικεφαλίδα 2 Char"/>
    <w:link w:val="2"/>
    <w:locked/>
    <w:rsid w:val="00F1618B"/>
    <w:rPr>
      <w:rFonts w:ascii="Times New Roman" w:hAnsi="Times New Roman" w:cs="Times New Roman"/>
      <w:b/>
      <w:bCs/>
      <w:sz w:val="36"/>
      <w:szCs w:val="36"/>
    </w:rPr>
  </w:style>
  <w:style w:type="character" w:customStyle="1" w:styleId="st">
    <w:name w:val="st"/>
    <w:rsid w:val="0078019C"/>
    <w:rPr>
      <w:rFonts w:cs="Times New Roman"/>
    </w:rPr>
  </w:style>
  <w:style w:type="character" w:styleId="a7">
    <w:name w:val="Emphasis"/>
    <w:uiPriority w:val="20"/>
    <w:qFormat/>
    <w:rsid w:val="0078019C"/>
    <w:rPr>
      <w:rFonts w:cs="Times New Roman"/>
      <w:i/>
      <w:iCs/>
    </w:rPr>
  </w:style>
  <w:style w:type="character" w:customStyle="1" w:styleId="ng-binding">
    <w:name w:val="ng-binding"/>
    <w:rsid w:val="00C10600"/>
    <w:rPr>
      <w:rFonts w:cs="Times New Roman"/>
    </w:rPr>
  </w:style>
  <w:style w:type="character" w:customStyle="1" w:styleId="highlight">
    <w:name w:val="highlight"/>
    <w:rsid w:val="00DA5A19"/>
    <w:rPr>
      <w:rFonts w:cs="Times New Roman"/>
    </w:rPr>
  </w:style>
  <w:style w:type="character" w:customStyle="1" w:styleId="5yl5">
    <w:name w:val="_5yl5"/>
    <w:rsid w:val="00AE4A93"/>
    <w:rPr>
      <w:rFonts w:cs="Times New Roman"/>
    </w:rPr>
  </w:style>
  <w:style w:type="character" w:customStyle="1" w:styleId="3oh-">
    <w:name w:val="_3oh-"/>
    <w:rsid w:val="0003627B"/>
    <w:rPr>
      <w:rFonts w:cs="Times New Roman"/>
    </w:rPr>
  </w:style>
  <w:style w:type="paragraph" w:customStyle="1" w:styleId="10">
    <w:name w:val="Χωρίς διάστιχο1"/>
    <w:rsid w:val="00AB1B28"/>
    <w:rPr>
      <w:sz w:val="22"/>
      <w:szCs w:val="22"/>
      <w:lang w:eastAsia="en-US"/>
    </w:rPr>
  </w:style>
  <w:style w:type="paragraph" w:styleId="a8">
    <w:name w:val="Plain Text"/>
    <w:basedOn w:val="a"/>
    <w:link w:val="Char2"/>
    <w:rsid w:val="00BC618E"/>
    <w:pPr>
      <w:spacing w:after="0" w:line="240" w:lineRule="auto"/>
    </w:pPr>
    <w:rPr>
      <w:rFonts w:ascii="Consolas" w:hAnsi="Consolas"/>
      <w:sz w:val="21"/>
      <w:szCs w:val="21"/>
    </w:rPr>
  </w:style>
  <w:style w:type="character" w:customStyle="1" w:styleId="Char2">
    <w:name w:val="Απλό κείμενο Char"/>
    <w:link w:val="a8"/>
    <w:locked/>
    <w:rsid w:val="00BC618E"/>
    <w:rPr>
      <w:rFonts w:ascii="Consolas" w:hAnsi="Consolas" w:cs="Times New Roman"/>
      <w:sz w:val="21"/>
      <w:szCs w:val="21"/>
      <w:lang w:eastAsia="en-US"/>
    </w:rPr>
  </w:style>
  <w:style w:type="character" w:customStyle="1" w:styleId="3Char">
    <w:name w:val="Επικεφαλίδα 3 Char"/>
    <w:link w:val="3"/>
    <w:semiHidden/>
    <w:locked/>
    <w:rsid w:val="005403C6"/>
    <w:rPr>
      <w:rFonts w:ascii="Cambria" w:hAnsi="Cambria" w:cs="Times New Roman"/>
      <w:b/>
      <w:bCs/>
      <w:color w:val="4F81BD"/>
      <w:sz w:val="22"/>
      <w:szCs w:val="22"/>
      <w:lang w:eastAsia="en-US"/>
    </w:rPr>
  </w:style>
  <w:style w:type="character" w:customStyle="1" w:styleId="4Char">
    <w:name w:val="Επικεφαλίδα 4 Char"/>
    <w:link w:val="4"/>
    <w:semiHidden/>
    <w:locked/>
    <w:rsid w:val="002F4D41"/>
    <w:rPr>
      <w:rFonts w:ascii="Cambria" w:hAnsi="Cambria" w:cs="Times New Roman"/>
      <w:b/>
      <w:bCs/>
      <w:i/>
      <w:iCs/>
      <w:color w:val="4F81BD"/>
      <w:sz w:val="22"/>
      <w:szCs w:val="22"/>
      <w:lang w:eastAsia="en-US"/>
    </w:rPr>
  </w:style>
  <w:style w:type="paragraph" w:customStyle="1" w:styleId="20">
    <w:name w:val="Παράγραφος λίστας2"/>
    <w:basedOn w:val="a"/>
    <w:rsid w:val="008249C6"/>
    <w:pPr>
      <w:ind w:left="720"/>
    </w:pPr>
  </w:style>
  <w:style w:type="paragraph" w:styleId="a9">
    <w:name w:val="List Paragraph"/>
    <w:basedOn w:val="a"/>
    <w:uiPriority w:val="34"/>
    <w:qFormat/>
    <w:rsid w:val="004C1E2E"/>
    <w:pPr>
      <w:spacing w:after="160" w:line="259" w:lineRule="auto"/>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locked="1"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BC"/>
    <w:pPr>
      <w:spacing w:after="200" w:line="276" w:lineRule="auto"/>
    </w:pPr>
    <w:rPr>
      <w:sz w:val="22"/>
      <w:szCs w:val="22"/>
      <w:lang w:eastAsia="en-US"/>
    </w:rPr>
  </w:style>
  <w:style w:type="paragraph" w:styleId="2">
    <w:name w:val="heading 2"/>
    <w:basedOn w:val="a"/>
    <w:link w:val="2Char"/>
    <w:qFormat/>
    <w:rsid w:val="00F1618B"/>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Char"/>
    <w:qFormat/>
    <w:rsid w:val="005403C6"/>
    <w:pPr>
      <w:keepNext/>
      <w:keepLines/>
      <w:spacing w:before="200" w:after="0"/>
      <w:outlineLvl w:val="2"/>
    </w:pPr>
    <w:rPr>
      <w:rFonts w:ascii="Cambria" w:hAnsi="Cambria"/>
      <w:b/>
      <w:bCs/>
      <w:color w:val="4F81BD"/>
    </w:rPr>
  </w:style>
  <w:style w:type="paragraph" w:styleId="4">
    <w:name w:val="heading 4"/>
    <w:basedOn w:val="a"/>
    <w:next w:val="a"/>
    <w:link w:val="4Char"/>
    <w:qFormat/>
    <w:rsid w:val="002F4D41"/>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9B482E"/>
    <w:pPr>
      <w:tabs>
        <w:tab w:val="center" w:pos="4153"/>
        <w:tab w:val="right" w:pos="8306"/>
      </w:tabs>
      <w:spacing w:after="0" w:line="240" w:lineRule="auto"/>
    </w:pPr>
    <w:rPr>
      <w:sz w:val="20"/>
      <w:szCs w:val="20"/>
    </w:rPr>
  </w:style>
  <w:style w:type="character" w:customStyle="1" w:styleId="Char">
    <w:name w:val="Κεφαλίδα Char"/>
    <w:link w:val="a3"/>
    <w:semiHidden/>
    <w:locked/>
    <w:rsid w:val="009B482E"/>
    <w:rPr>
      <w:rFonts w:ascii="Calibri" w:hAnsi="Calibri" w:cs="Times New Roman"/>
    </w:rPr>
  </w:style>
  <w:style w:type="paragraph" w:styleId="a4">
    <w:name w:val="footer"/>
    <w:basedOn w:val="a"/>
    <w:link w:val="Char0"/>
    <w:rsid w:val="009B482E"/>
    <w:pPr>
      <w:tabs>
        <w:tab w:val="center" w:pos="4153"/>
        <w:tab w:val="right" w:pos="8306"/>
      </w:tabs>
      <w:spacing w:after="0" w:line="240" w:lineRule="auto"/>
    </w:pPr>
    <w:rPr>
      <w:sz w:val="20"/>
      <w:szCs w:val="20"/>
    </w:rPr>
  </w:style>
  <w:style w:type="character" w:customStyle="1" w:styleId="Char0">
    <w:name w:val="Υποσέλιδο Char"/>
    <w:link w:val="a4"/>
    <w:locked/>
    <w:rsid w:val="009B482E"/>
    <w:rPr>
      <w:rFonts w:ascii="Calibri" w:hAnsi="Calibri" w:cs="Times New Roman"/>
    </w:rPr>
  </w:style>
  <w:style w:type="paragraph" w:styleId="a5">
    <w:name w:val="Balloon Text"/>
    <w:basedOn w:val="a"/>
    <w:link w:val="Char1"/>
    <w:semiHidden/>
    <w:rsid w:val="009B482E"/>
    <w:pPr>
      <w:spacing w:after="0" w:line="240" w:lineRule="auto"/>
    </w:pPr>
    <w:rPr>
      <w:rFonts w:ascii="Tahoma" w:hAnsi="Tahoma"/>
      <w:sz w:val="16"/>
      <w:szCs w:val="16"/>
    </w:rPr>
  </w:style>
  <w:style w:type="character" w:customStyle="1" w:styleId="Char1">
    <w:name w:val="Κείμενο πλαισίου Char"/>
    <w:link w:val="a5"/>
    <w:semiHidden/>
    <w:locked/>
    <w:rsid w:val="009B482E"/>
    <w:rPr>
      <w:rFonts w:ascii="Tahoma" w:hAnsi="Tahoma" w:cs="Tahoma"/>
      <w:sz w:val="16"/>
      <w:szCs w:val="16"/>
    </w:rPr>
  </w:style>
  <w:style w:type="paragraph" w:styleId="Web">
    <w:name w:val="Normal (Web)"/>
    <w:basedOn w:val="a"/>
    <w:uiPriority w:val="99"/>
    <w:rsid w:val="00961778"/>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Παράγραφος λίστας1"/>
    <w:basedOn w:val="a"/>
    <w:rsid w:val="00187A71"/>
    <w:pPr>
      <w:spacing w:after="120"/>
      <w:ind w:left="720"/>
      <w:jc w:val="both"/>
    </w:pPr>
    <w:rPr>
      <w:rFonts w:eastAsia="Times New Roman"/>
    </w:rPr>
  </w:style>
  <w:style w:type="character" w:styleId="-">
    <w:name w:val="Hyperlink"/>
    <w:rsid w:val="00C6361B"/>
    <w:rPr>
      <w:rFonts w:cs="Times New Roman"/>
      <w:color w:val="0000FF"/>
      <w:u w:val="single"/>
    </w:rPr>
  </w:style>
  <w:style w:type="paragraph" w:customStyle="1" w:styleId="Default">
    <w:name w:val="Default"/>
    <w:rsid w:val="009F1085"/>
    <w:pPr>
      <w:autoSpaceDE w:val="0"/>
      <w:autoSpaceDN w:val="0"/>
      <w:adjustRightInd w:val="0"/>
    </w:pPr>
    <w:rPr>
      <w:rFonts w:ascii="Trebuchet MS" w:hAnsi="Trebuchet MS" w:cs="Trebuchet MS"/>
      <w:color w:val="000000"/>
      <w:sz w:val="24"/>
      <w:szCs w:val="24"/>
    </w:rPr>
  </w:style>
  <w:style w:type="character" w:styleId="a6">
    <w:name w:val="Strong"/>
    <w:uiPriority w:val="22"/>
    <w:qFormat/>
    <w:rsid w:val="004563C5"/>
    <w:rPr>
      <w:rFonts w:cs="Times New Roman"/>
      <w:b/>
      <w:bCs/>
    </w:rPr>
  </w:style>
  <w:style w:type="paragraph" w:customStyle="1" w:styleId="yiv0774426672msonormal">
    <w:name w:val="yiv0774426672msonormal"/>
    <w:basedOn w:val="a"/>
    <w:rsid w:val="00974966"/>
    <w:pPr>
      <w:spacing w:before="100" w:beforeAutospacing="1" w:after="100" w:afterAutospacing="1" w:line="240" w:lineRule="auto"/>
    </w:pPr>
    <w:rPr>
      <w:rFonts w:ascii="Times New Roman" w:eastAsia="Times New Roman" w:hAnsi="Times New Roman"/>
      <w:sz w:val="24"/>
      <w:szCs w:val="24"/>
      <w:lang w:eastAsia="el-GR" w:bidi="hi-IN"/>
    </w:rPr>
  </w:style>
  <w:style w:type="character" w:customStyle="1" w:styleId="2Char">
    <w:name w:val="Επικεφαλίδα 2 Char"/>
    <w:link w:val="2"/>
    <w:locked/>
    <w:rsid w:val="00F1618B"/>
    <w:rPr>
      <w:rFonts w:ascii="Times New Roman" w:hAnsi="Times New Roman" w:cs="Times New Roman"/>
      <w:b/>
      <w:bCs/>
      <w:sz w:val="36"/>
      <w:szCs w:val="36"/>
    </w:rPr>
  </w:style>
  <w:style w:type="character" w:customStyle="1" w:styleId="st">
    <w:name w:val="st"/>
    <w:rsid w:val="0078019C"/>
    <w:rPr>
      <w:rFonts w:cs="Times New Roman"/>
    </w:rPr>
  </w:style>
  <w:style w:type="character" w:styleId="a7">
    <w:name w:val="Emphasis"/>
    <w:uiPriority w:val="20"/>
    <w:qFormat/>
    <w:rsid w:val="0078019C"/>
    <w:rPr>
      <w:rFonts w:cs="Times New Roman"/>
      <w:i/>
      <w:iCs/>
    </w:rPr>
  </w:style>
  <w:style w:type="character" w:customStyle="1" w:styleId="ng-binding">
    <w:name w:val="ng-binding"/>
    <w:rsid w:val="00C10600"/>
    <w:rPr>
      <w:rFonts w:cs="Times New Roman"/>
    </w:rPr>
  </w:style>
  <w:style w:type="character" w:customStyle="1" w:styleId="highlight">
    <w:name w:val="highlight"/>
    <w:rsid w:val="00DA5A19"/>
    <w:rPr>
      <w:rFonts w:cs="Times New Roman"/>
    </w:rPr>
  </w:style>
  <w:style w:type="character" w:customStyle="1" w:styleId="5yl5">
    <w:name w:val="_5yl5"/>
    <w:rsid w:val="00AE4A93"/>
    <w:rPr>
      <w:rFonts w:cs="Times New Roman"/>
    </w:rPr>
  </w:style>
  <w:style w:type="character" w:customStyle="1" w:styleId="3oh-">
    <w:name w:val="_3oh-"/>
    <w:rsid w:val="0003627B"/>
    <w:rPr>
      <w:rFonts w:cs="Times New Roman"/>
    </w:rPr>
  </w:style>
  <w:style w:type="paragraph" w:customStyle="1" w:styleId="10">
    <w:name w:val="Χωρίς διάστιχο1"/>
    <w:rsid w:val="00AB1B28"/>
    <w:rPr>
      <w:sz w:val="22"/>
      <w:szCs w:val="22"/>
      <w:lang w:eastAsia="en-US"/>
    </w:rPr>
  </w:style>
  <w:style w:type="paragraph" w:styleId="a8">
    <w:name w:val="Plain Text"/>
    <w:basedOn w:val="a"/>
    <w:link w:val="Char2"/>
    <w:rsid w:val="00BC618E"/>
    <w:pPr>
      <w:spacing w:after="0" w:line="240" w:lineRule="auto"/>
    </w:pPr>
    <w:rPr>
      <w:rFonts w:ascii="Consolas" w:hAnsi="Consolas"/>
      <w:sz w:val="21"/>
      <w:szCs w:val="21"/>
    </w:rPr>
  </w:style>
  <w:style w:type="character" w:customStyle="1" w:styleId="Char2">
    <w:name w:val="Απλό κείμενο Char"/>
    <w:link w:val="a8"/>
    <w:locked/>
    <w:rsid w:val="00BC618E"/>
    <w:rPr>
      <w:rFonts w:ascii="Consolas" w:hAnsi="Consolas" w:cs="Times New Roman"/>
      <w:sz w:val="21"/>
      <w:szCs w:val="21"/>
      <w:lang w:eastAsia="en-US"/>
    </w:rPr>
  </w:style>
  <w:style w:type="character" w:customStyle="1" w:styleId="3Char">
    <w:name w:val="Επικεφαλίδα 3 Char"/>
    <w:link w:val="3"/>
    <w:semiHidden/>
    <w:locked/>
    <w:rsid w:val="005403C6"/>
    <w:rPr>
      <w:rFonts w:ascii="Cambria" w:hAnsi="Cambria" w:cs="Times New Roman"/>
      <w:b/>
      <w:bCs/>
      <w:color w:val="4F81BD"/>
      <w:sz w:val="22"/>
      <w:szCs w:val="22"/>
      <w:lang w:eastAsia="en-US"/>
    </w:rPr>
  </w:style>
  <w:style w:type="character" w:customStyle="1" w:styleId="4Char">
    <w:name w:val="Επικεφαλίδα 4 Char"/>
    <w:link w:val="4"/>
    <w:semiHidden/>
    <w:locked/>
    <w:rsid w:val="002F4D41"/>
    <w:rPr>
      <w:rFonts w:ascii="Cambria" w:hAnsi="Cambria" w:cs="Times New Roman"/>
      <w:b/>
      <w:bCs/>
      <w:i/>
      <w:iCs/>
      <w:color w:val="4F81BD"/>
      <w:sz w:val="22"/>
      <w:szCs w:val="22"/>
      <w:lang w:eastAsia="en-US"/>
    </w:rPr>
  </w:style>
  <w:style w:type="paragraph" w:customStyle="1" w:styleId="20">
    <w:name w:val="Παράγραφος λίστας2"/>
    <w:basedOn w:val="a"/>
    <w:rsid w:val="008249C6"/>
    <w:pPr>
      <w:ind w:left="720"/>
    </w:pPr>
  </w:style>
  <w:style w:type="paragraph" w:styleId="a9">
    <w:name w:val="List Paragraph"/>
    <w:basedOn w:val="a"/>
    <w:uiPriority w:val="34"/>
    <w:qFormat/>
    <w:rsid w:val="004C1E2E"/>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sChild>
    </w:div>
    <w:div w:id="54">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700479345">
      <w:bodyDiv w:val="1"/>
      <w:marLeft w:val="0"/>
      <w:marRight w:val="0"/>
      <w:marTop w:val="0"/>
      <w:marBottom w:val="0"/>
      <w:divBdr>
        <w:top w:val="none" w:sz="0" w:space="0" w:color="auto"/>
        <w:left w:val="none" w:sz="0" w:space="0" w:color="auto"/>
        <w:bottom w:val="none" w:sz="0" w:space="0" w:color="auto"/>
        <w:right w:val="none" w:sz="0" w:space="0" w:color="auto"/>
      </w:divBdr>
      <w:divsChild>
        <w:div w:id="1289816004">
          <w:marLeft w:val="0"/>
          <w:marRight w:val="0"/>
          <w:marTop w:val="0"/>
          <w:marBottom w:val="0"/>
          <w:divBdr>
            <w:top w:val="none" w:sz="0" w:space="0" w:color="auto"/>
            <w:left w:val="none" w:sz="0" w:space="0" w:color="auto"/>
            <w:bottom w:val="none" w:sz="0" w:space="0" w:color="auto"/>
            <w:right w:val="none" w:sz="0" w:space="0" w:color="auto"/>
          </w:divBdr>
        </w:div>
        <w:div w:id="1997803095">
          <w:marLeft w:val="0"/>
          <w:marRight w:val="0"/>
          <w:marTop w:val="0"/>
          <w:marBottom w:val="0"/>
          <w:divBdr>
            <w:top w:val="none" w:sz="0" w:space="0" w:color="auto"/>
            <w:left w:val="none" w:sz="0" w:space="0" w:color="auto"/>
            <w:bottom w:val="none" w:sz="0" w:space="0" w:color="auto"/>
            <w:right w:val="none" w:sz="0" w:space="0" w:color="auto"/>
          </w:divBdr>
        </w:div>
      </w:divsChild>
    </w:div>
    <w:div w:id="1045593748">
      <w:bodyDiv w:val="1"/>
      <w:marLeft w:val="0"/>
      <w:marRight w:val="0"/>
      <w:marTop w:val="0"/>
      <w:marBottom w:val="0"/>
      <w:divBdr>
        <w:top w:val="none" w:sz="0" w:space="0" w:color="auto"/>
        <w:left w:val="none" w:sz="0" w:space="0" w:color="auto"/>
        <w:bottom w:val="none" w:sz="0" w:space="0" w:color="auto"/>
        <w:right w:val="none" w:sz="0" w:space="0" w:color="auto"/>
      </w:divBdr>
    </w:div>
    <w:div w:id="15758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3473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togiopoulou</dc:creator>
  <cp:lastModifiedBy>pde</cp:lastModifiedBy>
  <cp:revision>3</cp:revision>
  <cp:lastPrinted>2019-11-16T10:40:00Z</cp:lastPrinted>
  <dcterms:created xsi:type="dcterms:W3CDTF">2020-01-13T08:20:00Z</dcterms:created>
  <dcterms:modified xsi:type="dcterms:W3CDTF">2020-01-13T08:41:00Z</dcterms:modified>
</cp:coreProperties>
</file>